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4c219" w14:textId="474c2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қаласы әкімдігінің 2018 жылғы 3 мамырдағы № 907 "Ақтау қаласы бойынша ата-анасынан кәмелеттік жасқа толғанға дейін айырылған немесе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және пробация қызметінің есебінде тұрған адамдарды жұмысқа орналастыру үшін жұмыс орындарына квота белгілеу туралы" қаулысының күші жойылды деп тану туралы</w:t>
      </w:r>
    </w:p>
    <w:p>
      <w:pPr>
        <w:spacing w:after="0"/>
        <w:ind w:left="0"/>
        <w:jc w:val="both"/>
      </w:pPr>
      <w:r>
        <w:rPr>
          <w:rFonts w:ascii="Times New Roman"/>
          <w:b w:val="false"/>
          <w:i w:val="false"/>
          <w:color w:val="000000"/>
          <w:sz w:val="28"/>
        </w:rPr>
        <w:t>Маңғыстау облысы Ақтау қаласы әкімдігінің 2022 жылғы 27 сәуірдегі № 02-02/664 қаулысы. Қазақстан Республикасының Әділет министрлігінде 2022 жылғы 12 мамырда № 28009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Ақтау қаласының әкімдігі ҚАУЛЫ ЕТЕДІ:</w:t>
      </w:r>
    </w:p>
    <w:bookmarkEnd w:id="0"/>
    <w:bookmarkStart w:name="z1" w:id="1"/>
    <w:p>
      <w:pPr>
        <w:spacing w:after="0"/>
        <w:ind w:left="0"/>
        <w:jc w:val="both"/>
      </w:pPr>
      <w:r>
        <w:rPr>
          <w:rFonts w:ascii="Times New Roman"/>
          <w:b w:val="false"/>
          <w:i w:val="false"/>
          <w:color w:val="000000"/>
          <w:sz w:val="28"/>
        </w:rPr>
        <w:t xml:space="preserve">
      1. Ақтау қаласы әкімдігінің 2018 жылғы 3 мамырдағы </w:t>
      </w:r>
      <w:r>
        <w:rPr>
          <w:rFonts w:ascii="Times New Roman"/>
          <w:b w:val="false"/>
          <w:i w:val="false"/>
          <w:color w:val="000000"/>
          <w:sz w:val="28"/>
        </w:rPr>
        <w:t>№ 907</w:t>
      </w:r>
      <w:r>
        <w:rPr>
          <w:rFonts w:ascii="Times New Roman"/>
          <w:b w:val="false"/>
          <w:i w:val="false"/>
          <w:color w:val="000000"/>
          <w:sz w:val="28"/>
        </w:rPr>
        <w:t xml:space="preserve"> "Ақтау қаласы бойынша ата-анасынан кәмелеттік жасқа толғанға дейін айырылған немесе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және пробация қызметінің есебінде тұрған адамдарды жұмысқа орналастыру үшін жұмыс орындарына квота белгілеу туралы" қаулысының күшін жою туралы" қаулысының (Нормативтік құқықтық актілерді мемлекеттік тіркеу тізілімінде № 3610 болып тіркелген) күші жойылды деп танылсын.</w:t>
      </w:r>
    </w:p>
    <w:bookmarkEnd w:id="1"/>
    <w:bookmarkStart w:name="z2" w:id="2"/>
    <w:p>
      <w:pPr>
        <w:spacing w:after="0"/>
        <w:ind w:left="0"/>
        <w:jc w:val="both"/>
      </w:pPr>
      <w:r>
        <w:rPr>
          <w:rFonts w:ascii="Times New Roman"/>
          <w:b w:val="false"/>
          <w:i w:val="false"/>
          <w:color w:val="000000"/>
          <w:sz w:val="28"/>
        </w:rPr>
        <w:t>
      2. Осы қаулыны "Ақтау қалалық жұмыспен қамту және әлеуметтік бағдарламалар бөлімі" мемлекеттік мекемесі Қазақстан Республикасы Әділет министрлігінде мемлекеттік тіркелуін қамтамасыз етсін.</w:t>
      </w:r>
    </w:p>
    <w:bookmarkEnd w:id="2"/>
    <w:bookmarkStart w:name="z3" w:id="3"/>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Ақтау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Қилыбай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