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9d23" w14:textId="18e9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"Маңғыстау облысының қоршаған орта сапасының нысаналы көрсеткіштері туралы" 2019 жылғы 22 ақпандағы № 24/302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24 тамыздағы № 13/165 шешімі. Қазақстан Республикасының Әділет министрлігінде 2022 жылғы 6 қыркүйекте № 29432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"Маңғыстау облысының қоршаған орта сапасының нысаналы көрсеткіштері туралы" 2019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24/302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3826 болып тіркелген) шешімінің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