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c554" w14:textId="b85c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елді мекендерінің шекарасын (шегін) өзгерту туралы" Қазалы ауданы әкімдігінің 2015 жылғы 27 қарашадағы № 318 қаулысы және Қызылорда облысы Қазалы аудандық мәслихатының 2015 жылғы 27 қарашадағы № 358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ауданы әкімдігінің 2022 жылғы 21 желтоқсандағы № 195 қаулысы және Қызылорда облысы Қазалы аудандық мәслихатының 2022 жылғы 21 желтоқсандағы № 331 шешімі. Қазақстан Республикасының Әділет министрлігінде 2022 жылғы 28 желтоқсанда № 31334 болып тіркелді</w:t>
      </w:r>
    </w:p>
    <w:p>
      <w:pPr>
        <w:spacing w:after="0"/>
        <w:ind w:left="0"/>
        <w:jc w:val="both"/>
      </w:pPr>
      <w:bookmarkStart w:name="z4" w:id="0"/>
      <w:r>
        <w:rPr>
          <w:rFonts w:ascii="Times New Roman"/>
          <w:b w:val="false"/>
          <w:i w:val="false"/>
          <w:color w:val="000000"/>
          <w:sz w:val="28"/>
        </w:rPr>
        <w:t>
      Қазалы ауданы әкімдігі ҚАУЛЫ ЕТЕДІ және Қазалы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Қазалы ауданы әкімдігінің 2015 жылғы 27 қарашадағы </w:t>
      </w:r>
      <w:r>
        <w:rPr>
          <w:rFonts w:ascii="Times New Roman"/>
          <w:b w:val="false"/>
          <w:i w:val="false"/>
          <w:color w:val="000000"/>
          <w:sz w:val="28"/>
        </w:rPr>
        <w:t>№ 318</w:t>
      </w:r>
      <w:r>
        <w:rPr>
          <w:rFonts w:ascii="Times New Roman"/>
          <w:b w:val="false"/>
          <w:i w:val="false"/>
          <w:color w:val="000000"/>
          <w:sz w:val="28"/>
        </w:rPr>
        <w:t xml:space="preserve"> және Қазалы аудандық мәслихатының 2015 жылғы 27 қарашадағы </w:t>
      </w:r>
      <w:r>
        <w:rPr>
          <w:rFonts w:ascii="Times New Roman"/>
          <w:b w:val="false"/>
          <w:i w:val="false"/>
          <w:color w:val="000000"/>
          <w:sz w:val="28"/>
        </w:rPr>
        <w:t>№ 358</w:t>
      </w:r>
      <w:r>
        <w:rPr>
          <w:rFonts w:ascii="Times New Roman"/>
          <w:b w:val="false"/>
          <w:i w:val="false"/>
          <w:color w:val="000000"/>
          <w:sz w:val="28"/>
        </w:rPr>
        <w:t xml:space="preserve"> "Қазалы ауданының елді мекендерінің шекарасын (шегін) өзгерту туралы" бірлескен қаулысы мен шешіміне (Нормативтік құқықтық актілердің мемлекеттік тіркеу тізілімінде № 5265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бірлескен қаулы мен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"1. Осы бірлескен қаулы мен шешімнің қосымшасына сәйкес Қазалы ауданы Арықбалық ауылдық округінің Жанқожа батыр ауылының шекараларының (шегінің) жалпы алаңы 5775 гектар, Өркендеу ауылдық округінің Жанкент ауылының жалпы алаңы 5098 гектар, Құмжиек ауылдық округінің Қашақбай Пірімов ауылының жалпы алаңы 9576 гектар, Майлыбас ауылдық округінің Ақсуат ауылының жалпы алаңы 29920 гектар, Қарашеңгел ауылдық округінің Жалаңтөс батыр ауылының жалпы алаңы 3230 гектар болып өзгертілсін.";</w:t>
      </w:r>
    </w:p>
    <w:bookmarkEnd w:id="3"/>
    <w:bookmarkStart w:name="z8" w:id="4"/>
    <w:p>
      <w:pPr>
        <w:spacing w:after="0"/>
        <w:ind w:left="0"/>
        <w:jc w:val="both"/>
      </w:pPr>
      <w:r>
        <w:rPr>
          <w:rFonts w:ascii="Times New Roman"/>
          <w:b w:val="false"/>
          <w:i w:val="false"/>
          <w:color w:val="000000"/>
          <w:sz w:val="28"/>
        </w:rPr>
        <w:t xml:space="preserve">
      көрсетілген бірлескен </w:t>
      </w:r>
      <w:r>
        <w:rPr>
          <w:rFonts w:ascii="Times New Roman"/>
          <w:b w:val="false"/>
          <w:i w:val="false"/>
          <w:color w:val="000000"/>
          <w:sz w:val="28"/>
        </w:rPr>
        <w:t>қаулы</w:t>
      </w:r>
      <w:r>
        <w:rPr>
          <w:rFonts w:ascii="Times New Roman"/>
          <w:b w:val="false"/>
          <w:i w:val="false"/>
          <w:color w:val="000000"/>
          <w:sz w:val="28"/>
        </w:rPr>
        <w:t xml:space="preserve"> мен </w:t>
      </w:r>
      <w:r>
        <w:rPr>
          <w:rFonts w:ascii="Times New Roman"/>
          <w:b w:val="false"/>
          <w:i w:val="false"/>
          <w:color w:val="000000"/>
          <w:sz w:val="28"/>
        </w:rPr>
        <w:t>шешімнің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w:t>
            </w:r>
            <w:r>
              <w:br/>
            </w:r>
            <w:r>
              <w:rPr>
                <w:rFonts w:ascii="Times New Roman"/>
                <w:b w:val="false"/>
                <w:i w:val="false"/>
                <w:color w:val="000000"/>
                <w:sz w:val="20"/>
              </w:rPr>
              <w:t>2022 жылғы 21 желтоқсандағы № 195</w:t>
            </w:r>
            <w:r>
              <w:br/>
            </w:r>
            <w:r>
              <w:rPr>
                <w:rFonts w:ascii="Times New Roman"/>
                <w:b w:val="false"/>
                <w:i w:val="false"/>
                <w:color w:val="000000"/>
                <w:sz w:val="20"/>
              </w:rPr>
              <w:t>мен Қазалы аудандық мәслихатының</w:t>
            </w:r>
            <w:r>
              <w:br/>
            </w:r>
            <w:r>
              <w:rPr>
                <w:rFonts w:ascii="Times New Roman"/>
                <w:b w:val="false"/>
                <w:i w:val="false"/>
                <w:color w:val="000000"/>
                <w:sz w:val="20"/>
              </w:rPr>
              <w:t>2022 жылғы 21 желтоқсандағы № 331</w:t>
            </w:r>
            <w:r>
              <w:br/>
            </w:r>
            <w:r>
              <w:rPr>
                <w:rFonts w:ascii="Times New Roman"/>
                <w:b w:val="false"/>
                <w:i w:val="false"/>
                <w:color w:val="000000"/>
                <w:sz w:val="20"/>
              </w:rPr>
              <w:t>бірлескен қаулысы мен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Қазалы ауданы әкімдігінің бірлескен</w:t>
            </w:r>
            <w:r>
              <w:br/>
            </w:r>
            <w:r>
              <w:rPr>
                <w:rFonts w:ascii="Times New Roman"/>
                <w:b w:val="false"/>
                <w:i w:val="false"/>
                <w:color w:val="000000"/>
                <w:sz w:val="20"/>
              </w:rPr>
              <w:t>2015 жылғы "27" қарашадағы</w:t>
            </w:r>
            <w:r>
              <w:br/>
            </w:r>
            <w:r>
              <w:rPr>
                <w:rFonts w:ascii="Times New Roman"/>
                <w:b w:val="false"/>
                <w:i w:val="false"/>
                <w:color w:val="000000"/>
                <w:sz w:val="20"/>
              </w:rPr>
              <w:t>№ 318 қаулысына</w:t>
            </w:r>
            <w:r>
              <w:br/>
            </w:r>
            <w:r>
              <w:rPr>
                <w:rFonts w:ascii="Times New Roman"/>
                <w:b w:val="false"/>
                <w:i w:val="false"/>
                <w:color w:val="000000"/>
                <w:sz w:val="20"/>
              </w:rPr>
              <w:t>және Қазалы аудандық мәслихатының</w:t>
            </w:r>
            <w:r>
              <w:br/>
            </w:r>
            <w:r>
              <w:rPr>
                <w:rFonts w:ascii="Times New Roman"/>
                <w:b w:val="false"/>
                <w:i w:val="false"/>
                <w:color w:val="000000"/>
                <w:sz w:val="20"/>
              </w:rPr>
              <w:t>2015 жылғы "27" қарашадағы</w:t>
            </w:r>
            <w:r>
              <w:br/>
            </w:r>
            <w:r>
              <w:rPr>
                <w:rFonts w:ascii="Times New Roman"/>
                <w:b w:val="false"/>
                <w:i w:val="false"/>
                <w:color w:val="000000"/>
                <w:sz w:val="20"/>
              </w:rPr>
              <w:t>№ 358 шешіміне қосымша</w:t>
            </w:r>
          </w:p>
        </w:tc>
      </w:tr>
    </w:tbl>
    <w:bookmarkStart w:name="z22" w:id="6"/>
    <w:p>
      <w:pPr>
        <w:spacing w:after="0"/>
        <w:ind w:left="0"/>
        <w:jc w:val="left"/>
      </w:pPr>
      <w:r>
        <w:rPr>
          <w:rFonts w:ascii="Times New Roman"/>
          <w:b/>
          <w:i w:val="false"/>
          <w:color w:val="000000"/>
        </w:rPr>
        <w:t xml:space="preserve"> Қазалы ауданының елді мекендерінің жерлерінің экспликациясы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ішінде(гектар):</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округінің Жанқожа батыр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ауылдық округінің Жанкент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Құмжиек ауылдық округінің Қашақбай Пірімов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округінің Ақсуат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Қарашеңгел ауылдық округінің Жалаңтөс батыр ауылы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