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546f" w14:textId="7865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2021 жылғы 13 желтоқсандағы № 72 "2022-2024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2022 жылғы 14 қарашадағы № 149 шешімі. Қазақстан Республикасының Әділет министрлігінде 2022 жылғы 15 қарашада № 30541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2021 жылғы 13 желтоқсандағы </w:t>
      </w:r>
      <w:r>
        <w:rPr>
          <w:rFonts w:ascii="Times New Roman"/>
          <w:b w:val="false"/>
          <w:i w:val="false"/>
          <w:color w:val="000000"/>
          <w:sz w:val="28"/>
        </w:rPr>
        <w:t>№ 72</w:t>
      </w:r>
      <w:r>
        <w:rPr>
          <w:rFonts w:ascii="Times New Roman"/>
          <w:b w:val="false"/>
          <w:i w:val="false"/>
          <w:color w:val="000000"/>
          <w:sz w:val="28"/>
        </w:rPr>
        <w:t xml:space="preserve"> "2022-2024 жылдарға арналған облыстық бюджет туралы" шешіміне (Нормативтік құқықтық актілерді мемлекеттік тіркеу тізілімінде № 25827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469 444 242,5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35 840 994,5 мың теңге;</w:t>
      </w:r>
    </w:p>
    <w:bookmarkEnd w:id="4"/>
    <w:bookmarkStart w:name="z10" w:id="5"/>
    <w:p>
      <w:pPr>
        <w:spacing w:after="0"/>
        <w:ind w:left="0"/>
        <w:jc w:val="both"/>
      </w:pPr>
      <w:r>
        <w:rPr>
          <w:rFonts w:ascii="Times New Roman"/>
          <w:b w:val="false"/>
          <w:i w:val="false"/>
          <w:color w:val="000000"/>
          <w:sz w:val="28"/>
        </w:rPr>
        <w:t>
      салықтық емес түсімдер – 6 752 085,2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64 416,0 мың теңге;</w:t>
      </w:r>
    </w:p>
    <w:bookmarkEnd w:id="6"/>
    <w:bookmarkStart w:name="z12" w:id="7"/>
    <w:p>
      <w:pPr>
        <w:spacing w:after="0"/>
        <w:ind w:left="0"/>
        <w:jc w:val="both"/>
      </w:pPr>
      <w:r>
        <w:rPr>
          <w:rFonts w:ascii="Times New Roman"/>
          <w:b w:val="false"/>
          <w:i w:val="false"/>
          <w:color w:val="000000"/>
          <w:sz w:val="28"/>
        </w:rPr>
        <w:t>
      трансферттер түсімі – 426 786 746,8 мың теңге;</w:t>
      </w:r>
    </w:p>
    <w:bookmarkEnd w:id="7"/>
    <w:bookmarkStart w:name="z13" w:id="8"/>
    <w:p>
      <w:pPr>
        <w:spacing w:after="0"/>
        <w:ind w:left="0"/>
        <w:jc w:val="both"/>
      </w:pPr>
      <w:r>
        <w:rPr>
          <w:rFonts w:ascii="Times New Roman"/>
          <w:b w:val="false"/>
          <w:i w:val="false"/>
          <w:color w:val="000000"/>
          <w:sz w:val="28"/>
        </w:rPr>
        <w:t>
      2) шығындар – 472 079 878,4мың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3 782 383,4 мың теңге;</w:t>
      </w:r>
    </w:p>
    <w:bookmarkEnd w:id="9"/>
    <w:bookmarkStart w:name="z15" w:id="10"/>
    <w:p>
      <w:pPr>
        <w:spacing w:after="0"/>
        <w:ind w:left="0"/>
        <w:jc w:val="both"/>
      </w:pPr>
      <w:r>
        <w:rPr>
          <w:rFonts w:ascii="Times New Roman"/>
          <w:b w:val="false"/>
          <w:i w:val="false"/>
          <w:color w:val="000000"/>
          <w:sz w:val="28"/>
        </w:rPr>
        <w:t>
      бюджеттік кредиттер – 14 782 357,2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10 999 973,8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1 883 085,5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1 883 085,5мың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-8 301 104,8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8 301 104,8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3" w:id="17"/>
    <w:p>
      <w:pPr>
        <w:spacing w:after="0"/>
        <w:ind w:left="0"/>
        <w:jc w:val="both"/>
      </w:pPr>
      <w:r>
        <w:rPr>
          <w:rFonts w:ascii="Times New Roman"/>
          <w:b w:val="false"/>
          <w:i w:val="false"/>
          <w:color w:val="000000"/>
          <w:sz w:val="28"/>
        </w:rPr>
        <w:t>
      "4. Аудандар және Қызылорда қаласы бюджеттеріне облыстық бюджет қаражаты есебінен 2022 жылға арналған ағымдағы нысаналы трансферттердің бөлінуі Қызылорда облысы әкімдігінің қаулысы негізінде төмендегілер үшін айқындалады:</w:t>
      </w:r>
    </w:p>
    <w:bookmarkEnd w:id="17"/>
    <w:bookmarkStart w:name="z24" w:id="18"/>
    <w:p>
      <w:pPr>
        <w:spacing w:after="0"/>
        <w:ind w:left="0"/>
        <w:jc w:val="both"/>
      </w:pPr>
      <w:r>
        <w:rPr>
          <w:rFonts w:ascii="Times New Roman"/>
          <w:b w:val="false"/>
          <w:i w:val="false"/>
          <w:color w:val="000000"/>
          <w:sz w:val="28"/>
        </w:rPr>
        <w:t>
      1) жалақы төлеудің жаңа жүйесі бойынша мемлекеттік қызметшілердің еңбек ақысын ұлғайту;</w:t>
      </w:r>
    </w:p>
    <w:bookmarkEnd w:id="18"/>
    <w:bookmarkStart w:name="z25" w:id="19"/>
    <w:p>
      <w:pPr>
        <w:spacing w:after="0"/>
        <w:ind w:left="0"/>
        <w:jc w:val="both"/>
      </w:pPr>
      <w:r>
        <w:rPr>
          <w:rFonts w:ascii="Times New Roman"/>
          <w:b w:val="false"/>
          <w:i w:val="false"/>
          <w:color w:val="000000"/>
          <w:sz w:val="28"/>
        </w:rPr>
        <w:t>
      2) нәтижелі жұмыспен қамтуды дамыту;</w:t>
      </w:r>
    </w:p>
    <w:bookmarkEnd w:id="19"/>
    <w:bookmarkStart w:name="z26" w:id="20"/>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w:t>
      </w:r>
    </w:p>
    <w:bookmarkEnd w:id="20"/>
    <w:bookmarkStart w:name="z27" w:id="21"/>
    <w:p>
      <w:pPr>
        <w:spacing w:after="0"/>
        <w:ind w:left="0"/>
        <w:jc w:val="both"/>
      </w:pPr>
      <w:r>
        <w:rPr>
          <w:rFonts w:ascii="Times New Roman"/>
          <w:b w:val="false"/>
          <w:i w:val="false"/>
          <w:color w:val="000000"/>
          <w:sz w:val="28"/>
        </w:rPr>
        <w:t>
      4) Ұлы Отан соғысының ардагерлері, жеңілдіктер бойынша Ұлы Отан соғысының ардагерлеріне теңестірілген ардагерлер, еңбек ардагерлері және "Ардагерлер туралы" Қазақстан Республикасының 2020 жылғы 6 мамырдағы Заңның күші қолданылатын басқа да адамдарға бір реттік әлеуметтік көмек төлеу;</w:t>
      </w:r>
    </w:p>
    <w:bookmarkEnd w:id="21"/>
    <w:bookmarkStart w:name="z28" w:id="22"/>
    <w:p>
      <w:pPr>
        <w:spacing w:after="0"/>
        <w:ind w:left="0"/>
        <w:jc w:val="both"/>
      </w:pPr>
      <w:r>
        <w:rPr>
          <w:rFonts w:ascii="Times New Roman"/>
          <w:b w:val="false"/>
          <w:i w:val="false"/>
          <w:color w:val="000000"/>
          <w:sz w:val="28"/>
        </w:rPr>
        <w:t>
      5) өңірге қажет мамандықтар бойынша әлеуметтік тұрғыдан халықтың осал тобы қатарынан білім алушы студенттерге әлеуметтік көмек көрсету;</w:t>
      </w:r>
    </w:p>
    <w:bookmarkEnd w:id="22"/>
    <w:bookmarkStart w:name="z29" w:id="23"/>
    <w:p>
      <w:pPr>
        <w:spacing w:after="0"/>
        <w:ind w:left="0"/>
        <w:jc w:val="both"/>
      </w:pPr>
      <w:r>
        <w:rPr>
          <w:rFonts w:ascii="Times New Roman"/>
          <w:b w:val="false"/>
          <w:i w:val="false"/>
          <w:color w:val="000000"/>
          <w:sz w:val="28"/>
        </w:rPr>
        <w:t>
      6) туберкулез ауруының қолдаушы фазасында емделіп жүрген науқастарға әлеуметтік көмек көрсету;</w:t>
      </w:r>
    </w:p>
    <w:bookmarkEnd w:id="23"/>
    <w:bookmarkStart w:name="z30" w:id="24"/>
    <w:p>
      <w:pPr>
        <w:spacing w:after="0"/>
        <w:ind w:left="0"/>
        <w:jc w:val="both"/>
      </w:pPr>
      <w:r>
        <w:rPr>
          <w:rFonts w:ascii="Times New Roman"/>
          <w:b w:val="false"/>
          <w:i w:val="false"/>
          <w:color w:val="000000"/>
          <w:sz w:val="28"/>
        </w:rPr>
        <w:t>
      7)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bookmarkEnd w:id="24"/>
    <w:bookmarkStart w:name="z31" w:id="25"/>
    <w:p>
      <w:pPr>
        <w:spacing w:after="0"/>
        <w:ind w:left="0"/>
        <w:jc w:val="both"/>
      </w:pPr>
      <w:r>
        <w:rPr>
          <w:rFonts w:ascii="Times New Roman"/>
          <w:b w:val="false"/>
          <w:i w:val="false"/>
          <w:color w:val="000000"/>
          <w:sz w:val="28"/>
        </w:rPr>
        <w:t>
      8) адамның иммун тапшылығы вирусы инфекциясы бар балаларға әлеуметтік көмек көрсету;</w:t>
      </w:r>
    </w:p>
    <w:bookmarkEnd w:id="25"/>
    <w:bookmarkStart w:name="z32" w:id="26"/>
    <w:p>
      <w:pPr>
        <w:spacing w:after="0"/>
        <w:ind w:left="0"/>
        <w:jc w:val="both"/>
      </w:pPr>
      <w:r>
        <w:rPr>
          <w:rFonts w:ascii="Times New Roman"/>
          <w:b w:val="false"/>
          <w:i w:val="false"/>
          <w:color w:val="000000"/>
          <w:sz w:val="28"/>
        </w:rPr>
        <w:t>
      9) "Бақытты отбасы" аз қамтылған отбасыларды қолдау орталығының қызметін қамтамасыз ету;</w:t>
      </w:r>
    </w:p>
    <w:bookmarkEnd w:id="26"/>
    <w:bookmarkStart w:name="z33" w:id="27"/>
    <w:p>
      <w:pPr>
        <w:spacing w:after="0"/>
        <w:ind w:left="0"/>
        <w:jc w:val="both"/>
      </w:pPr>
      <w:r>
        <w:rPr>
          <w:rFonts w:ascii="Times New Roman"/>
          <w:b w:val="false"/>
          <w:i w:val="false"/>
          <w:color w:val="000000"/>
          <w:sz w:val="28"/>
        </w:rPr>
        <w:t>
      10) Байқоңыр қаласында тұратын Қазақстан Республикасының азаматтарына тұрғын үй көмек көрсету;</w:t>
      </w:r>
    </w:p>
    <w:bookmarkEnd w:id="27"/>
    <w:bookmarkStart w:name="z34" w:id="28"/>
    <w:p>
      <w:pPr>
        <w:spacing w:after="0"/>
        <w:ind w:left="0"/>
        <w:jc w:val="both"/>
      </w:pPr>
      <w:r>
        <w:rPr>
          <w:rFonts w:ascii="Times New Roman"/>
          <w:b w:val="false"/>
          <w:i w:val="false"/>
          <w:color w:val="000000"/>
          <w:sz w:val="28"/>
        </w:rPr>
        <w:t>
      11) халықтың осал топтарына қолдау көрсету үшін ыстық тамақ ұйымдастыру;</w:t>
      </w:r>
    </w:p>
    <w:bookmarkEnd w:id="28"/>
    <w:bookmarkStart w:name="z35" w:id="29"/>
    <w:p>
      <w:pPr>
        <w:spacing w:after="0"/>
        <w:ind w:left="0"/>
        <w:jc w:val="both"/>
      </w:pPr>
      <w:r>
        <w:rPr>
          <w:rFonts w:ascii="Times New Roman"/>
          <w:b w:val="false"/>
          <w:i w:val="false"/>
          <w:color w:val="000000"/>
          <w:sz w:val="28"/>
        </w:rPr>
        <w:t>
      12) I топтағы мүгедектерге қызмет көрсететін жеке көмекшінің қызмет ақысын төлеу;</w:t>
      </w:r>
    </w:p>
    <w:bookmarkEnd w:id="29"/>
    <w:bookmarkStart w:name="z36" w:id="30"/>
    <w:p>
      <w:pPr>
        <w:spacing w:after="0"/>
        <w:ind w:left="0"/>
        <w:jc w:val="both"/>
      </w:pPr>
      <w:r>
        <w:rPr>
          <w:rFonts w:ascii="Times New Roman"/>
          <w:b w:val="false"/>
          <w:i w:val="false"/>
          <w:color w:val="000000"/>
          <w:sz w:val="28"/>
        </w:rPr>
        <w:t>
      13) мемлекеттік-жекешелік әріптестік аясында іске қосылған спорт нысандарын ұстау;</w:t>
      </w:r>
    </w:p>
    <w:bookmarkEnd w:id="30"/>
    <w:bookmarkStart w:name="z37" w:id="31"/>
    <w:p>
      <w:pPr>
        <w:spacing w:after="0"/>
        <w:ind w:left="0"/>
        <w:jc w:val="both"/>
      </w:pPr>
      <w:r>
        <w:rPr>
          <w:rFonts w:ascii="Times New Roman"/>
          <w:b w:val="false"/>
          <w:i w:val="false"/>
          <w:color w:val="000000"/>
          <w:sz w:val="28"/>
        </w:rPr>
        <w:t>
      14) спортты дамыту;</w:t>
      </w:r>
    </w:p>
    <w:bookmarkEnd w:id="31"/>
    <w:bookmarkStart w:name="z38" w:id="32"/>
    <w:p>
      <w:pPr>
        <w:spacing w:after="0"/>
        <w:ind w:left="0"/>
        <w:jc w:val="both"/>
      </w:pPr>
      <w:r>
        <w:rPr>
          <w:rFonts w:ascii="Times New Roman"/>
          <w:b w:val="false"/>
          <w:i w:val="false"/>
          <w:color w:val="000000"/>
          <w:sz w:val="28"/>
        </w:rPr>
        <w:t>
      15) тұрғын үйлерді сатып алу;</w:t>
      </w:r>
    </w:p>
    <w:bookmarkEnd w:id="32"/>
    <w:bookmarkStart w:name="z39" w:id="33"/>
    <w:p>
      <w:pPr>
        <w:spacing w:after="0"/>
        <w:ind w:left="0"/>
        <w:jc w:val="both"/>
      </w:pPr>
      <w:r>
        <w:rPr>
          <w:rFonts w:ascii="Times New Roman"/>
          <w:b w:val="false"/>
          <w:i w:val="false"/>
          <w:color w:val="000000"/>
          <w:sz w:val="28"/>
        </w:rPr>
        <w:t>
      16) жолаушылар маршрутын субсидиялау;</w:t>
      </w:r>
    </w:p>
    <w:bookmarkEnd w:id="33"/>
    <w:bookmarkStart w:name="z40" w:id="34"/>
    <w:p>
      <w:pPr>
        <w:spacing w:after="0"/>
        <w:ind w:left="0"/>
        <w:jc w:val="both"/>
      </w:pPr>
      <w:r>
        <w:rPr>
          <w:rFonts w:ascii="Times New Roman"/>
          <w:b w:val="false"/>
          <w:i w:val="false"/>
          <w:color w:val="000000"/>
          <w:sz w:val="28"/>
        </w:rPr>
        <w:t>
      17) автомобиль жолдарын күрделі және орташа жөндеу;</w:t>
      </w:r>
    </w:p>
    <w:bookmarkEnd w:id="34"/>
    <w:bookmarkStart w:name="z41" w:id="35"/>
    <w:p>
      <w:pPr>
        <w:spacing w:after="0"/>
        <w:ind w:left="0"/>
        <w:jc w:val="both"/>
      </w:pPr>
      <w:r>
        <w:rPr>
          <w:rFonts w:ascii="Times New Roman"/>
          <w:b w:val="false"/>
          <w:i w:val="false"/>
          <w:color w:val="000000"/>
          <w:sz w:val="28"/>
        </w:rPr>
        <w:t>
      18) каналдарды ұстау;</w:t>
      </w:r>
    </w:p>
    <w:bookmarkEnd w:id="35"/>
    <w:bookmarkStart w:name="z42" w:id="36"/>
    <w:p>
      <w:pPr>
        <w:spacing w:after="0"/>
        <w:ind w:left="0"/>
        <w:jc w:val="both"/>
      </w:pPr>
      <w:r>
        <w:rPr>
          <w:rFonts w:ascii="Times New Roman"/>
          <w:b w:val="false"/>
          <w:i w:val="false"/>
          <w:color w:val="000000"/>
          <w:sz w:val="28"/>
        </w:rPr>
        <w:t>
      19) абаттандыру;</w:t>
      </w:r>
    </w:p>
    <w:bookmarkEnd w:id="36"/>
    <w:bookmarkStart w:name="z43" w:id="37"/>
    <w:p>
      <w:pPr>
        <w:spacing w:after="0"/>
        <w:ind w:left="0"/>
        <w:jc w:val="both"/>
      </w:pPr>
      <w:r>
        <w:rPr>
          <w:rFonts w:ascii="Times New Roman"/>
          <w:b w:val="false"/>
          <w:i w:val="false"/>
          <w:color w:val="000000"/>
          <w:sz w:val="28"/>
        </w:rPr>
        <w:t>
      20) суландыру қондырғыларын құжаттандыру;</w:t>
      </w:r>
    </w:p>
    <w:bookmarkEnd w:id="37"/>
    <w:bookmarkStart w:name="z44" w:id="38"/>
    <w:p>
      <w:pPr>
        <w:spacing w:after="0"/>
        <w:ind w:left="0"/>
        <w:jc w:val="both"/>
      </w:pPr>
      <w:r>
        <w:rPr>
          <w:rFonts w:ascii="Times New Roman"/>
          <w:b w:val="false"/>
          <w:i w:val="false"/>
          <w:color w:val="000000"/>
          <w:sz w:val="28"/>
        </w:rPr>
        <w:t>
      21) мемлекеттік органдардың ғимаратын күрделі жөндеу, абаттандыру және сумен жабдықтау;</w:t>
      </w:r>
    </w:p>
    <w:bookmarkEnd w:id="38"/>
    <w:bookmarkStart w:name="z45" w:id="39"/>
    <w:p>
      <w:pPr>
        <w:spacing w:after="0"/>
        <w:ind w:left="0"/>
        <w:jc w:val="both"/>
      </w:pPr>
      <w:r>
        <w:rPr>
          <w:rFonts w:ascii="Times New Roman"/>
          <w:b w:val="false"/>
          <w:i w:val="false"/>
          <w:color w:val="000000"/>
          <w:sz w:val="28"/>
        </w:rPr>
        <w:t>
      22) мәдениет саласының мекемелеріне қосымша штаттық бірлік бөлу;</w:t>
      </w:r>
    </w:p>
    <w:bookmarkEnd w:id="39"/>
    <w:bookmarkStart w:name="z46" w:id="40"/>
    <w:p>
      <w:pPr>
        <w:spacing w:after="0"/>
        <w:ind w:left="0"/>
        <w:jc w:val="both"/>
      </w:pPr>
      <w:r>
        <w:rPr>
          <w:rFonts w:ascii="Times New Roman"/>
          <w:b w:val="false"/>
          <w:i w:val="false"/>
          <w:color w:val="000000"/>
          <w:sz w:val="28"/>
        </w:rPr>
        <w:t>
      23) Қызылорда қаласы мен аудандар бюджеттерінің жылдық кіріс түсімдері болжамының орындалмауына байланысты жоғалтуларын өтеу;</w:t>
      </w:r>
    </w:p>
    <w:bookmarkEnd w:id="40"/>
    <w:bookmarkStart w:name="z47" w:id="41"/>
    <w:p>
      <w:pPr>
        <w:spacing w:after="0"/>
        <w:ind w:left="0"/>
        <w:jc w:val="both"/>
      </w:pPr>
      <w:r>
        <w:rPr>
          <w:rFonts w:ascii="Times New Roman"/>
          <w:b w:val="false"/>
          <w:i w:val="false"/>
          <w:color w:val="000000"/>
          <w:sz w:val="28"/>
        </w:rPr>
        <w:t>
      24) жер асты және жер үсті инженерлік желілерін түгендеу;</w:t>
      </w:r>
    </w:p>
    <w:bookmarkEnd w:id="41"/>
    <w:bookmarkStart w:name="z48" w:id="42"/>
    <w:p>
      <w:pPr>
        <w:spacing w:after="0"/>
        <w:ind w:left="0"/>
        <w:jc w:val="both"/>
      </w:pPr>
      <w:r>
        <w:rPr>
          <w:rFonts w:ascii="Times New Roman"/>
          <w:b w:val="false"/>
          <w:i w:val="false"/>
          <w:color w:val="000000"/>
          <w:sz w:val="28"/>
        </w:rPr>
        <w:t>
      25) мемлекеттік атаулы әлеуметтік көмекті төлеу;</w:t>
      </w:r>
    </w:p>
    <w:bookmarkEnd w:id="42"/>
    <w:bookmarkStart w:name="z49" w:id="43"/>
    <w:p>
      <w:pPr>
        <w:spacing w:after="0"/>
        <w:ind w:left="0"/>
        <w:jc w:val="both"/>
      </w:pPr>
      <w:r>
        <w:rPr>
          <w:rFonts w:ascii="Times New Roman"/>
          <w:b w:val="false"/>
          <w:i w:val="false"/>
          <w:color w:val="000000"/>
          <w:sz w:val="28"/>
        </w:rPr>
        <w:t>
      26) азаматтық қызметшілердің жекелеген санаттарының, мемлекет бюджет қаражаты есебінен ұсталатын ұйымдар қызметкерлерінің, қазыналық кәсіпорындар қызметкерлерінің жалақысын көтеру.";</w:t>
      </w:r>
    </w:p>
    <w:bookmarkEnd w:id="43"/>
    <w:bookmarkStart w:name="z50" w:id="4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4"/>
    <w:bookmarkStart w:name="z51" w:id="45"/>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Жакипбаев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14 қарашадағы</w:t>
            </w:r>
            <w:r>
              <w:br/>
            </w:r>
            <w:r>
              <w:rPr>
                <w:rFonts w:ascii="Times New Roman"/>
                <w:b w:val="false"/>
                <w:i w:val="false"/>
                <w:color w:val="000000"/>
                <w:sz w:val="20"/>
              </w:rPr>
              <w:t>№ 149</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72 шешіміне 1-қосымша</w:t>
            </w:r>
          </w:p>
        </w:tc>
      </w:tr>
    </w:tbl>
    <w:bookmarkStart w:name="z59" w:id="46"/>
    <w:p>
      <w:pPr>
        <w:spacing w:after="0"/>
        <w:ind w:left="0"/>
        <w:jc w:val="left"/>
      </w:pPr>
      <w:r>
        <w:rPr>
          <w:rFonts w:ascii="Times New Roman"/>
          <w:b/>
          <w:i w:val="false"/>
          <w:color w:val="000000"/>
        </w:rPr>
        <w:t xml:space="preserve"> 2022 жылға арналған облыстық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xml:space="preserve">
Сомасы, </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469 444 242,5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35 840 994,5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6 752 085,2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426 786 746,8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95 162 024,8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95 162 024,8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331 624 722,0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331 624 722,0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472 079 878,4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1 617 393,4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216 925 417,2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204 574 938,9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2 090 576,8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10 285 497,5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98 471 236,9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33 094 423,3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39 935 498,0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6 865 526,3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747 916,3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27 108 520,8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26 527 317,3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20 887 530,2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13 813 016,4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9 775 232,4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20 547 512,0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3 930 531,9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14 157 995,7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3 181 665,3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806 730,8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108 351 948,0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108 351 948,0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3 782 383,4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10 999 973,8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10 999 973,8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