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55c3" w14:textId="96a5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10 маусымдағы № 244 шешімі. Қазақстан Республикасының Әділет министрлігінде 2022 жылғы 20 маусымда № 285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8 жылғы 4 мамырдағы № 433 "Осакаров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475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