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34d8" w14:textId="b4e3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2018 жылғы 30 қаңтардағы № VI-23/201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2022 жылғы 24 ақпандағы № VII-15/123 шешімі. Қазақстан Республикасының Әділет министрлігінде 2022 жылғы 3 наурызда № 27009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"Сот шешімімен коммуналдық меншікке түскен болып танылған иесіз қалдықтарды басқару қағидаларын бекіту туралы" 2018 жылғы 30 қаңтардағы № VI-23/201 (Нормативтік құқықтық актілерді мемлекеттік тіркеу тізілімінде № 4612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