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391a" w14:textId="f6d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Топар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Топар кентінің әкімінің 2022 жылғы 1 шілдедегі № 6 шешімі. Қазақстан Республикасының Әділет министрлігінде 2022 жылғы 8 шілдеде № 28758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 тұрғындарының пікірін ескере отырып және облыстық ономастика комиссиясының 2021 жылғы 20 мамырдағы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Топар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Юности көшесін Дінмұхамед Қонаев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Макарова көшесін Бауыржан Момышұлы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Жастар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көшесін Ақжол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көшесін Шаңырақ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Николаева көшесін Жібек Жолы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Топар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