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1f12" w14:textId="8831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2017 жылғы 22 желтоқсандағы № 24/259 "Абай ауданының 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2022 жылғы 17 ақпандағы № 18/174 шешімі. Қазақстан Республикасының Әділет министрлігінде 2022 жылғы 24 ақпанда № 26910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"Абай ауданының сот шешімімен коммуналдық меншікке түскен болып танылған иесіз қалдықтарды басқару қағидаларын бекіту туралы" 2017 жылғы 22 желтоқсандағы 24/259 (нормативтік құқықтық актілерді мемлекеттік тіркеу Тізілімінде № 4578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