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217e" w14:textId="7442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Шахтинск қаласы Долинка кентінің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 Долинка кентінің әкімінің 2022 жылғы 16 мамырдағы № 3 шешімі. Қазақстан Республикасының Әділет министрлігінде 2022 жылғы 23 мамырда № 28153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Долинка кенті тұрғындарының пікірін ескере отырып, Қарағанды облысы әкімдігінің жанындағы облыстық ономастика комиссиясының 2021 жылғы 29 желтоқсандағы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Шахтинск қаласы Долинка кентінің келесі құрамдас бөліктері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линия көшесін - Сарыарқа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линия көшесін - Нұрлы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 линия көшесін - Ұялы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линия көшесін - Мәңгілік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 линия көшесін - Медеу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6 линия көшесін - Береке көшесіне;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7 линия көшесін - Достық көшесіне;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8 линия көшесін - Тұлпар көшесіне;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9 линия көшесін - Көктем көшесіне;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40 лет Октября көшесін - Дінмұхамед Қонаев көшесіне.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Долинка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