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e491" w14:textId="d03e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2022 жылғы 29 маусымдағы № 172 шешімі. Қазақстан Республикасының Әділет министрлігінде 2022 жылғы 5 шілдеде № 28721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2014 жылғы 27 қарашадағы № 363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2898 болып тіркелген) келесідей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"6) қаза тапқан әскери қызметшілердің отбасылары, атап айтқанда:</w:t>
      </w:r>
    </w:p>
    <w:bookmarkEnd w:id="4"/>
    <w:bookmarkStart w:name="z9" w:id="5"/>
    <w:p>
      <w:pPr>
        <w:spacing w:after="0"/>
        <w:ind w:left="0"/>
        <w:jc w:val="both"/>
      </w:pPr>
      <w:r>
        <w:rPr>
          <w:rFonts w:ascii="Times New Roman"/>
          <w:b w:val="false"/>
          <w:i w:val="false"/>
          <w:color w:val="000000"/>
          <w:sz w:val="28"/>
        </w:rPr>
        <w:t>
      Чернобыль атом электр станциясындағы апаттың салдарын жою кезiнде қаза тапқан адамдардың отбасылары;</w:t>
      </w:r>
    </w:p>
    <w:bookmarkEnd w:id="5"/>
    <w:bookmarkStart w:name="z10" w:id="6"/>
    <w:p>
      <w:pPr>
        <w:spacing w:after="0"/>
        <w:ind w:left="0"/>
        <w:jc w:val="both"/>
      </w:pPr>
      <w:r>
        <w:rPr>
          <w:rFonts w:ascii="Times New Roman"/>
          <w:b w:val="false"/>
          <w:i w:val="false"/>
          <w:color w:val="000000"/>
          <w:sz w:val="28"/>
        </w:rPr>
        <w:t>
      Чернобыль атом электр станциясындағы апаттың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6"/>
    <w:bookmarkStart w:name="z11" w:id="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7"/>
    <w:bookmarkStart w:name="z12" w:id="8"/>
    <w:p>
      <w:pPr>
        <w:spacing w:after="0"/>
        <w:ind w:left="0"/>
        <w:jc w:val="both"/>
      </w:pPr>
      <w:r>
        <w:rPr>
          <w:rFonts w:ascii="Times New Roman"/>
          <w:b w:val="false"/>
          <w:i w:val="false"/>
          <w:color w:val="000000"/>
          <w:sz w:val="28"/>
        </w:rPr>
        <w:t>
      келесі мазмұндағы 11-1 тармағымен толықтырылсын:</w:t>
      </w:r>
    </w:p>
    <w:bookmarkEnd w:id="8"/>
    <w:bookmarkStart w:name="z13" w:id="9"/>
    <w:p>
      <w:pPr>
        <w:spacing w:after="0"/>
        <w:ind w:left="0"/>
        <w:jc w:val="both"/>
      </w:pPr>
      <w:r>
        <w:rPr>
          <w:rFonts w:ascii="Times New Roman"/>
          <w:b w:val="false"/>
          <w:i w:val="false"/>
          <w:color w:val="000000"/>
          <w:sz w:val="28"/>
        </w:rPr>
        <w:t>
      "11-1. Тұрғын үйді, көп қабатты тұрғын үйді газдандыруға біржолғы әлеуметтік көмек:</w:t>
      </w:r>
    </w:p>
    <w:bookmarkEnd w:id="9"/>
    <w:bookmarkStart w:name="z14" w:id="10"/>
    <w:p>
      <w:pPr>
        <w:spacing w:after="0"/>
        <w:ind w:left="0"/>
        <w:jc w:val="both"/>
      </w:pPr>
      <w:r>
        <w:rPr>
          <w:rFonts w:ascii="Times New Roman"/>
          <w:b w:val="false"/>
          <w:i w:val="false"/>
          <w:color w:val="000000"/>
          <w:sz w:val="28"/>
        </w:rPr>
        <w:t>
      2,5 ең төмен күнкөріс деңгейінен аспайтын жан басына шаққандағы табысы болған және оларда және отбасы мүшелерінде басқа тұрғын үйі болмаған жағдайда, Қарағанды қаласында газдандыруға жататын жергілікті жеке тұрғын үйде, көп қабатты тұрғын үйде тұратын, оның жеке меншік иесі немесе жеке меншік иесінің отбасы мүшелері болып табылатын жасы бойынша зейнеткерлерге, мүгедектерге, мүгедек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10"/>
    <w:bookmarkStart w:name="z15" w:id="11"/>
    <w:p>
      <w:pPr>
        <w:spacing w:after="0"/>
        <w:ind w:left="0"/>
        <w:jc w:val="both"/>
      </w:pPr>
      <w:r>
        <w:rPr>
          <w:rFonts w:ascii="Times New Roman"/>
          <w:b w:val="false"/>
          <w:i w:val="false"/>
          <w:color w:val="000000"/>
          <w:sz w:val="28"/>
        </w:rPr>
        <w:t>
      Әлеуметтік көмектің көлемі газ құбырын орнату және жүргізуге байланысты өтініш берушінің нақты шығындарының негізінде анықталады.</w:t>
      </w:r>
    </w:p>
    <w:bookmarkEnd w:id="11"/>
    <w:bookmarkStart w:name="z16" w:id="12"/>
    <w:p>
      <w:pPr>
        <w:spacing w:after="0"/>
        <w:ind w:left="0"/>
        <w:jc w:val="both"/>
      </w:pPr>
      <w:r>
        <w:rPr>
          <w:rFonts w:ascii="Times New Roman"/>
          <w:b w:val="false"/>
          <w:i w:val="false"/>
          <w:color w:val="000000"/>
          <w:sz w:val="28"/>
        </w:rPr>
        <w:t>
      Біржолғы әлеуметтік көмек газ жабдықтарын орнатуға шарт жасалған сәттен бастап бір жыл ішінде беріледі.".</w:t>
      </w:r>
    </w:p>
    <w:bookmarkEnd w:id="12"/>
    <w:bookmarkStart w:name="z17" w:id="13"/>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