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359e" w14:textId="fab3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2019 жылғы 23 тамыздағы № 426 "Тұрғын үй сертификаттарының мөлшерін және алушылар санатының тізбесін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2022 жылғы 27 сәуірдегі № 149 шешімі. Қазақстан Республикасының Әділет министрлігінде 2022 жылғы 6 мамырда № 27931 болып тіркелді. Күші жойылды - Қарағанды қалалық мәслихатының 2025 жылғы 28 мамырдағы № 264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28.05.2025 </w:t>
      </w:r>
      <w:r>
        <w:rPr>
          <w:rFonts w:ascii="Times New Roman"/>
          <w:b w:val="false"/>
          <w:i w:val="false"/>
          <w:color w:val="ff0000"/>
          <w:sz w:val="28"/>
        </w:rPr>
        <w:t>№ 264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1. Қарағанды қалалық мәслихатының 2019 жылғы 23 тамыздағы № 426 "Тұрғын үй сертификаттарының мөлшерін және алушылар санатының тізбесін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5454 болып тіркелген) (бұдан әрі – Шешім) келесі өзгерістер енгізілсін:</w:t>
      </w:r>
    </w:p>
    <w:bookmarkEnd w:id="0"/>
    <w:bookmarkStart w:name="z5" w:id="1"/>
    <w:p>
      <w:pPr>
        <w:spacing w:after="0"/>
        <w:ind w:left="0"/>
        <w:jc w:val="both"/>
      </w:pPr>
      <w:r>
        <w:rPr>
          <w:rFonts w:ascii="Times New Roman"/>
          <w:b w:val="false"/>
          <w:i w:val="false"/>
          <w:color w:val="000000"/>
          <w:sz w:val="28"/>
        </w:rPr>
        <w:t xml:space="preserve">
      1) Шешімінің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p>
    <w:bookmarkEnd w:id="1"/>
    <w:bookmarkStart w:name="z6" w:id="2"/>
    <w:p>
      <w:pPr>
        <w:spacing w:after="0"/>
        <w:ind w:left="0"/>
        <w:jc w:val="both"/>
      </w:pPr>
      <w:r>
        <w:rPr>
          <w:rFonts w:ascii="Times New Roman"/>
          <w:b w:val="false"/>
          <w:i w:val="false"/>
          <w:color w:val="000000"/>
          <w:sz w:val="28"/>
        </w:rPr>
        <w:t>
      "Тұрғын үй сертификаттарының мөлшерін және алушылар санатының тізбесін айқындау туралы";</w:t>
      </w:r>
    </w:p>
    <w:bookmarkEnd w:id="2"/>
    <w:bookmarkStart w:name="z7" w:id="3"/>
    <w:p>
      <w:pPr>
        <w:spacing w:after="0"/>
        <w:ind w:left="0"/>
        <w:jc w:val="both"/>
      </w:pPr>
      <w:r>
        <w:rPr>
          <w:rFonts w:ascii="Times New Roman"/>
          <w:b w:val="false"/>
          <w:i w:val="false"/>
          <w:color w:val="000000"/>
          <w:sz w:val="28"/>
        </w:rPr>
        <w:t xml:space="preserve">
      2)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p>
    <w:bookmarkEnd w:id="3"/>
    <w:bookmarkStart w:name="z8" w:id="4"/>
    <w:p>
      <w:pPr>
        <w:spacing w:after="0"/>
        <w:ind w:left="0"/>
        <w:jc w:val="both"/>
      </w:pPr>
      <w:r>
        <w:rPr>
          <w:rFonts w:ascii="Times New Roman"/>
          <w:b w:val="false"/>
          <w:i w:val="false"/>
          <w:color w:val="000000"/>
          <w:sz w:val="28"/>
        </w:rPr>
        <w:t>
      "1. Тұрғын үй сертификаттарының мөлшері және алушылар санатының тізбесі 1, 2 қосымшаларға сәйкес айқындалсын.";</w:t>
      </w:r>
    </w:p>
    <w:bookmarkEnd w:id="4"/>
    <w:bookmarkStart w:name="z9" w:id="5"/>
    <w:p>
      <w:pPr>
        <w:spacing w:after="0"/>
        <w:ind w:left="0"/>
        <w:jc w:val="both"/>
      </w:pPr>
      <w:r>
        <w:rPr>
          <w:rFonts w:ascii="Times New Roman"/>
          <w:b w:val="false"/>
          <w:i w:val="false"/>
          <w:color w:val="000000"/>
          <w:sz w:val="28"/>
        </w:rPr>
        <w:t xml:space="preserve">
      3)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2. "Қарағанды қаласының жұмыспен қамту және әлеуметтік бағдарламалар бөлімі" мемлекеттік мекемесі (Ж.Б. Искаков) осы шешімді ресми жарияланғаннан кейін Қарағанды қалалық мәслихатының және Қарағанды қаласы әкімдігінің интернет-ресурстарында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шешім оның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2022 жылғы 27 сәуірдегі</w:t>
            </w:r>
            <w:r>
              <w:br/>
            </w:r>
            <w:r>
              <w:rPr>
                <w:rFonts w:ascii="Times New Roman"/>
                <w:b w:val="false"/>
                <w:i w:val="false"/>
                <w:color w:val="000000"/>
                <w:sz w:val="20"/>
              </w:rPr>
              <w:t>№ 149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 xml:space="preserve">2019 жылғы 23 тамыздағы №426 шешіміне </w:t>
            </w:r>
            <w:r>
              <w:br/>
            </w:r>
            <w:r>
              <w:rPr>
                <w:rFonts w:ascii="Times New Roman"/>
                <w:b w:val="false"/>
                <w:i w:val="false"/>
                <w:color w:val="000000"/>
                <w:sz w:val="20"/>
              </w:rPr>
              <w:t>1 қосымша</w:t>
            </w:r>
          </w:p>
        </w:tc>
      </w:tr>
    </w:tbl>
    <w:bookmarkStart w:name="z15" w:id="8"/>
    <w:p>
      <w:pPr>
        <w:spacing w:after="0"/>
        <w:ind w:left="0"/>
        <w:jc w:val="left"/>
      </w:pPr>
      <w:r>
        <w:rPr>
          <w:rFonts w:ascii="Times New Roman"/>
          <w:b/>
          <w:i w:val="false"/>
          <w:color w:val="000000"/>
        </w:rPr>
        <w:t xml:space="preserve"> Тұрғын үй сертификатының мөлшері</w:t>
      </w:r>
    </w:p>
    <w:bookmarkEnd w:id="8"/>
    <w:bookmarkStart w:name="z16" w:id="9"/>
    <w:p>
      <w:pPr>
        <w:spacing w:after="0"/>
        <w:ind w:left="0"/>
        <w:jc w:val="both"/>
      </w:pPr>
      <w:r>
        <w:rPr>
          <w:rFonts w:ascii="Times New Roman"/>
          <w:b w:val="false"/>
          <w:i w:val="false"/>
          <w:color w:val="000000"/>
          <w:sz w:val="28"/>
        </w:rPr>
        <w:t>
      1. Әрбір алушы үшін қарыз сомасынан 10 %, алайда әлеуметтік көмек түрі ретінде 1 (бір) миллион теңгеден артық емес.</w:t>
      </w:r>
    </w:p>
    <w:bookmarkEnd w:id="9"/>
    <w:bookmarkStart w:name="z17" w:id="10"/>
    <w:p>
      <w:pPr>
        <w:spacing w:after="0"/>
        <w:ind w:left="0"/>
        <w:jc w:val="both"/>
      </w:pPr>
      <w:r>
        <w:rPr>
          <w:rFonts w:ascii="Times New Roman"/>
          <w:b w:val="false"/>
          <w:i w:val="false"/>
          <w:color w:val="000000"/>
          <w:sz w:val="28"/>
        </w:rPr>
        <w:t>
      2. Әрбір алушы үшін қарыз сомасынан 10 %, алайда әлеуметтік қолдау түрі ретінде 1 (бір) миллион теңгеден артық емес.</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2022 жылғы 27 сәуірдегі № 149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 xml:space="preserve">2019 жылғы 23 тамыздағы №426 шешіміне </w:t>
            </w:r>
            <w:r>
              <w:br/>
            </w:r>
            <w:r>
              <w:rPr>
                <w:rFonts w:ascii="Times New Roman"/>
                <w:b w:val="false"/>
                <w:i w:val="false"/>
                <w:color w:val="000000"/>
                <w:sz w:val="20"/>
              </w:rPr>
              <w:t>2 қосымша</w:t>
            </w:r>
          </w:p>
        </w:tc>
      </w:tr>
    </w:tbl>
    <w:bookmarkStart w:name="z20" w:id="11"/>
    <w:p>
      <w:pPr>
        <w:spacing w:after="0"/>
        <w:ind w:left="0"/>
        <w:jc w:val="left"/>
      </w:pPr>
      <w:r>
        <w:rPr>
          <w:rFonts w:ascii="Times New Roman"/>
          <w:b/>
          <w:i w:val="false"/>
          <w:color w:val="000000"/>
        </w:rPr>
        <w:t xml:space="preserve"> Тұрғын үй сертификаттарын алушылар санатының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мүгедектер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балалары бар немесе оларды тәрбиелеушi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8 қарашадағы №1309 </w:t>
            </w:r>
            <w:r>
              <w:rPr>
                <w:rFonts w:ascii="Times New Roman"/>
                <w:b w:val="false"/>
                <w:i w:val="false"/>
                <w:color w:val="000000"/>
                <w:sz w:val="20"/>
              </w:rPr>
              <w:t>қаулысымен</w:t>
            </w:r>
            <w:r>
              <w:rPr>
                <w:rFonts w:ascii="Times New Roman"/>
                <w:b w:val="false"/>
                <w:i w:val="false"/>
                <w:color w:val="000000"/>
                <w:sz w:val="20"/>
              </w:rPr>
              <w:t xml:space="preserve"> бекiтілген аурулар тiзiмiнде аталған кейбiр созылмалы аурулардың ауыр түрлерiмен ауыратын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органдарында тұрғын үй алуға кезекте тұрған).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