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a3c2" w14:textId="d75a3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қаласының әкімінің 2022 жылғы 7 сәуірдегі № 1 шешімі. Қазақстан Республикасының Әділет министрлігінде 2022 жылғы 8 сәуірде № 27502 болып тіркелді. Күші жойылды - Қарағанды қаласының әкімінің 2026 жылғы 30 наурыздағы № 01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қаласының әкімінің 30.03.2026 </w:t>
      </w:r>
      <w:r>
        <w:rPr>
          <w:rFonts w:ascii="Times New Roman"/>
          <w:b w:val="false"/>
          <w:i w:val="false"/>
          <w:color w:val="ff0000"/>
          <w:sz w:val="28"/>
        </w:rPr>
        <w:t>№ 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"Табиғи және техногендiк сипаттағы төтенше жағдайлардың сыныптамасын белгілеу туралы" Қазақстан Республикасы Үкіметінің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қаласының аумағында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Қарағанды қаласы әкімінің орынбасары М.М. Кожухов тағайындалсын.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Қараганды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