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3e5" w14:textId="e02f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23 қарашадағы № 80/01 қаулысы. Қазақстан Республикасының Әділет министрлігінде 2022 жылғы 24 қарашада № 30699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"Жануарлар дүниесін қорғау, өсімін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табиғи ресурстар және табиғат пайдалануды реттеу басқармасы" мемлекеттік мекемесі осы қаулының Қазақстан Республикасының Әділет министрлігінде мемлекеттік тіркелуін және Қарағанды облысы әкімдігінің интернет-ресурсында орналастырылуын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Қарағанды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пайдаланылатын, отандық өндірістің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 (құртшабақтар)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(құртшабақтар, 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14 535 816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(тұқы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