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6616" w14:textId="e536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2012 жылғы 28 наурыздағы № 19 "Қаражал қаласының аз қамтылған тұрғындарына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қалалық мәслихатының 2022 жылғы 23 қыркүйектегі № 181 шешімі. Қазақстан Республикасының Әділет министрлігінде 2022 жылғы 27 қыркүйекте № 29845 болып тіркелді. Күші жойылды - Ұлытау облысы Қаражал қалалық мәслихатының 2024 жылғы 23 мамырдағы № 159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23.05.2024 </w:t>
      </w:r>
      <w:r>
        <w:rPr>
          <w:rFonts w:ascii="Times New Roman"/>
          <w:b w:val="false"/>
          <w:i w:val="false"/>
          <w:color w:val="ff0000"/>
          <w:sz w:val="28"/>
        </w:rPr>
        <w:t>№ 159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"Қаражал қаласының аз қамтылған тұрғындарына тұрғын үй көмегін көрсету Ережесін бекіту туралы" 2012 жылғы 28 наурыздағы №19 (нормативтік құқықтық актілерді мемлекеттік тіркеу тізілімінде №8-5-127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Қаражал қаласының аз қамтылған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1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7"/>
    <w:bookmarkStart w:name="z13" w:id="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8"/>
    <w:bookmarkStart w:name="z14" w:id="9"/>
    <w:p>
      <w:pPr>
        <w:spacing w:after="0"/>
        <w:ind w:left="0"/>
        <w:jc w:val="both"/>
      </w:pPr>
      <w:r>
        <w:rPr>
          <w:rFonts w:ascii="Times New Roman"/>
          <w:b w:val="false"/>
          <w:i w:val="false"/>
          <w:color w:val="000000"/>
          <w:sz w:val="28"/>
        </w:rPr>
        <w:t>
      Телекоммуникация желiсiне қосылған телефон үшiн абоненттiк төлемақының, мемлекеттік тұрғын үй қорынан берілген тұрғынжайды және жеке тұрғын үй қорынан жергілікті атқарушы орган жалға алған тұрғынжайды пайдаланғаны үшiн жалға алу ақысының ұлғаюы бөлiгiнде отбасының (азаматтың) бiр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 мен байланыс қызметтерiн тұтынуға жұмсалатын айлық шектi жол берiлетiн шығыстар үлесi отбасының (азаматтың) жиынтық табысының 6 (алты) пайызы мөлшерінде белгіленеді.".</w:t>
      </w:r>
    </w:p>
    <w:bookmarkEnd w:id="9"/>
    <w:bookmarkStart w:name="z15"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