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da27" w14:textId="be5d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Сарысу ауданы Түркістан ауылдық округі Үшбас және Әшір Бүркітбаев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Түркістан ауылдық округі әкімінің 2022 жылғы 10 тамыздағы № 20 шешімі. Қазақстан Республикасының Әділет министрлігінде 2022 жылғы 17 тамызда № 29158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Үшбас және Әшір Бүркітбаев ауылдары тұрғындарының пікірін ескере отырып және облыстық ономастика комиссиясының 2020 жылғы 29 желтоқсандағы қорытындысы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Сарысу ауданы Түркістан ауылдық округі Үшбас ауылының көшелері: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көшесін Жерұйық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көшесін Майбұлақ көшесіне қайта аталсын.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облысы Сарысу ауданы Түркістан ауылдық округі Әшір Бүркітбаев ауылындағы Жаңа көшесі Бірлік көшесі болып қайта аталсын.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Шортанбаев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