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6b5e" w14:textId="e9e6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басым ауыл шаруашылығы дақылдарының әрбір түрi бойынша субсидия алуға өтінімді ұсыну мерзімдерін айқындау туралы" Қордай ауданды әкімдігінің 2016 жылғы 21 қыркүйектегі № 324 қаулысының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 әкімдігінің 2022 жылғы 30 желтоқсандағы № 541 қаулысы. Қазақстан Республикасының Әділет министрлігінде 2023 жылғы 4 қаңтардағы № 31555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"Субсидияланатын басым ауыл шаруашылығы дақылдарының әрбір түрі бойынша субсидия алуға өтінімді ұсыну мерзімдерін айқындау туралы" Қордай ауданы әкімдігінің 2016 жылғы 21 қыркүйектегі № 324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"Субсидияланатын басым ауыл шаруашылығы дақылдарының әрбір түрi бойынша субсидия алуға өтінімді ұсыну мерзімдерін айқындау туралы" Қордай ауданы әкімдігінің 2016 жылғы 21 қыркүйектегі № 324 қаулысына толықтырулар енгізу туралы" Қордай аудандық әкімдігінің 2016 жылғы 28 қарашадағы № 414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Қордай ауданы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