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9e09e" w14:textId="849e0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Қордай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ауданы әкімдігінің 2022 жылғы 15 қарашадағы № 449 қаулысы. Қазақстан Республикасының Әділет министрлігінде 2022 жылғы 24 қарашада № 30706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Қордай ауданының әкімдігі ҚАУЛЫ ЕТЕДІ: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Қордай ауданы әкімдігінің қаулыларының күші жойылды деп танылсын: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"Мүгедектер үшін жұмыс орындарына квота белгілеу туралы" Қордай ауданы әкімдігінің 2014 жылғы 13 қаңтардағы № 4 қаулысы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2110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тіркелген);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"Мүгедектер үшін жұмыс орындарына квота белгілеу туралы" Қордай ауданы әкімдігінің 2018 жылғы 20 сәуірдегі №103 қаулысы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3810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тіркелген).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Қордай ауданы әкімінің жетекшілік ететін орынбасарына жүктелсін.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Қордай ауданының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