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ff2b" w14:textId="b67f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2022 жылғы 5 қазандағы № 21-22 шешімі. Қазақстан Республикасының Әділет министрлігінде 2022 жылғы 11 қазанда № 30096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сәйкес,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қазандағы № 21-22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облыстық мәслихатының күші жойылған кейбір шешімдерінің тізбесі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аумағында иттер мен мысықтарды асырау және серуендету, қаңғыбас иттер мен мысықтарды аулау және жою Қағидаларын бекіту туралы" Жамбыл облыстық мәслихатының 2020 жылғы 11 желтоқсандағы № 52-8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"Сарысу ауданында иттер мен мысыктарды күтіп-ұстау Қағидаларын бекіту туралы" Жамбыл облыстық мәслихатының 2014 жылғы 26 маусымдағы № 26-6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"Сарысу ауданында иттер мен мысыктарды күтіп-ұстау Қағидаларын бекіту туралы" Жамбыл облыстық мәслихатының 2014 жылғы 26 маусымдағы № 26-6 шешіміне өзгеріс енгізу туралы" Жамбыл облыстық мәслихатының 2015 жылғы 26 наурыздағы № 35-12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