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0071" w14:textId="5e60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2022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25 мамырдағы № 113 қаулысы. Қазақстан Республикасының Әділет министрлігінде 2022 жылғы 31 мамырда № 28269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бойынша 2022 жылға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жетекшілік ететін Жамбыл облысы әкімінің орынбасарына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2022 жылға бойынша тұқым шаруашылығын дамытуды субсидиялауға арналған бюджет қаражатының көлемі субсидияланатын тұқымдардың әрбір санаты бойынша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қажетті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