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55d00" w14:textId="1b55d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Бородулиха ауданының Құрмет грамотасымен наградтау туралы ережені бекіту туралы</w:t>
      </w:r>
    </w:p>
    <w:p>
      <w:pPr>
        <w:spacing w:after="0"/>
        <w:ind w:left="0"/>
        <w:jc w:val="both"/>
      </w:pPr>
      <w:r>
        <w:rPr>
          <w:rFonts w:ascii="Times New Roman"/>
          <w:b w:val="false"/>
          <w:i w:val="false"/>
          <w:color w:val="000000"/>
          <w:sz w:val="28"/>
        </w:rPr>
        <w:t>Абай облысы Бородулиха аудандық мәслихатының 2022 жылғы 20 қыркүйектегі № 21-6-VII шешімі. Қазақстан Республикасының Әділет министрлігінде 2022 жылғы 21 қыркүйекте № 29727 болып тіркелді.</w:t>
      </w:r>
    </w:p>
    <w:p>
      <w:pPr>
        <w:spacing w:after="0"/>
        <w:ind w:left="0"/>
        <w:jc w:val="both"/>
      </w:pPr>
      <w:bookmarkStart w:name="z5"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6-бабы </w:t>
      </w:r>
      <w:r>
        <w:rPr>
          <w:rFonts w:ascii="Times New Roman"/>
          <w:b w:val="false"/>
          <w:i w:val="false"/>
          <w:color w:val="000000"/>
          <w:sz w:val="28"/>
        </w:rPr>
        <w:t>1-тармағының</w:t>
      </w:r>
      <w:r>
        <w:rPr>
          <w:rFonts w:ascii="Times New Roman"/>
          <w:b w:val="false"/>
          <w:i w:val="false"/>
          <w:color w:val="000000"/>
          <w:sz w:val="28"/>
        </w:rPr>
        <w:t xml:space="preserve"> 12-3) тармақшасына сәйкес Бородулиха аудандық мәслихаты ШЕШТІ:</w:t>
      </w:r>
    </w:p>
    <w:bookmarkEnd w:id="0"/>
    <w:bookmarkStart w:name="z6" w:id="1"/>
    <w:p>
      <w:pPr>
        <w:spacing w:after="0"/>
        <w:ind w:left="0"/>
        <w:jc w:val="both"/>
      </w:pPr>
      <w:r>
        <w:rPr>
          <w:rFonts w:ascii="Times New Roman"/>
          <w:b w:val="false"/>
          <w:i w:val="false"/>
          <w:color w:val="000000"/>
          <w:sz w:val="28"/>
        </w:rPr>
        <w:t xml:space="preserve">
      1. Бородулиха ауданының Құрмет грамотасымен наградтау туралы ереже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7"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 Майжанов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Бородулиха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2022 жылғы 20 қыркүйектегі </w:t>
            </w:r>
            <w:r>
              <w:br/>
            </w:r>
            <w:r>
              <w:rPr>
                <w:rFonts w:ascii="Times New Roman"/>
                <w:b w:val="false"/>
                <w:i w:val="false"/>
                <w:color w:val="000000"/>
                <w:sz w:val="20"/>
              </w:rPr>
              <w:t xml:space="preserve">№ 21-6-VII шешіміне </w:t>
            </w:r>
            <w:r>
              <w:br/>
            </w:r>
            <w:r>
              <w:rPr>
                <w:rFonts w:ascii="Times New Roman"/>
                <w:b w:val="false"/>
                <w:i w:val="false"/>
                <w:color w:val="000000"/>
                <w:sz w:val="20"/>
              </w:rPr>
              <w:t>қосымша</w:t>
            </w:r>
          </w:p>
        </w:tc>
      </w:tr>
    </w:tbl>
    <w:bookmarkStart w:name="z10" w:id="3"/>
    <w:p>
      <w:pPr>
        <w:spacing w:after="0"/>
        <w:ind w:left="0"/>
        <w:jc w:val="left"/>
      </w:pPr>
      <w:r>
        <w:rPr>
          <w:rFonts w:ascii="Times New Roman"/>
          <w:b/>
          <w:i w:val="false"/>
          <w:color w:val="000000"/>
        </w:rPr>
        <w:t xml:space="preserve"> Бородулиха ауданының Құрмет грамотасымен наградтау туралы  ереже</w:t>
      </w:r>
    </w:p>
    <w:bookmarkEnd w:id="3"/>
    <w:bookmarkStart w:name="z11" w:id="4"/>
    <w:p>
      <w:pPr>
        <w:spacing w:after="0"/>
        <w:ind w:left="0"/>
        <w:jc w:val="both"/>
      </w:pPr>
      <w:r>
        <w:rPr>
          <w:rFonts w:ascii="Times New Roman"/>
          <w:b w:val="false"/>
          <w:i w:val="false"/>
          <w:color w:val="000000"/>
          <w:sz w:val="28"/>
        </w:rPr>
        <w:t xml:space="preserve">
      1. Осы Бородулиха ауданының Құрмет грамотасымен наградтау туралы ереже "Қазақстан Республикасындағы жергілікті мемлекеттік басқару және өзін-өзі басқару туралы" Қазақстан Республикасы Заңының 6-бабы </w:t>
      </w:r>
      <w:r>
        <w:rPr>
          <w:rFonts w:ascii="Times New Roman"/>
          <w:b w:val="false"/>
          <w:i w:val="false"/>
          <w:color w:val="000000"/>
          <w:sz w:val="28"/>
        </w:rPr>
        <w:t>1-тармағының</w:t>
      </w:r>
      <w:r>
        <w:rPr>
          <w:rFonts w:ascii="Times New Roman"/>
          <w:b w:val="false"/>
          <w:i w:val="false"/>
          <w:color w:val="000000"/>
          <w:sz w:val="28"/>
        </w:rPr>
        <w:t xml:space="preserve"> 12-3) тармақшасына сәйкес әзірленді және Бородулиха ауданының Құрмет грамотасымен (бұдан әрі – Құрмет грамотасы) наградтау тәртібін регламенттейді.</w:t>
      </w:r>
    </w:p>
    <w:bookmarkEnd w:id="4"/>
    <w:bookmarkStart w:name="z12" w:id="5"/>
    <w:p>
      <w:pPr>
        <w:spacing w:after="0"/>
        <w:ind w:left="0"/>
        <w:jc w:val="both"/>
      </w:pPr>
      <w:r>
        <w:rPr>
          <w:rFonts w:ascii="Times New Roman"/>
          <w:b w:val="false"/>
          <w:i w:val="false"/>
          <w:color w:val="000000"/>
          <w:sz w:val="28"/>
        </w:rPr>
        <w:t>
      2. Құрмет грамотасы қоғам мен мемлекет алдында сіңірген еңбегі үшін моральдық көтермелеудің нысаны болып табылады.</w:t>
      </w:r>
    </w:p>
    <w:bookmarkEnd w:id="5"/>
    <w:bookmarkStart w:name="z13" w:id="6"/>
    <w:p>
      <w:pPr>
        <w:spacing w:after="0"/>
        <w:ind w:left="0"/>
        <w:jc w:val="both"/>
      </w:pPr>
      <w:r>
        <w:rPr>
          <w:rFonts w:ascii="Times New Roman"/>
          <w:b w:val="false"/>
          <w:i w:val="false"/>
          <w:color w:val="000000"/>
          <w:sz w:val="28"/>
        </w:rPr>
        <w:t>
      3. Бородулиха ауданының Құрмет грамотасымен азаматтар экономикадағы, әлеуметтiк саладағы, ғылымдағы, мәдениеттегi, бiлiм берудегi, әскери және өзге мемлекеттiк қызметтегi, қоғамдық және мемлекеттiк қызметтегi елеулi жетiстiктерi үшiн наградталады.</w:t>
      </w:r>
    </w:p>
    <w:bookmarkEnd w:id="6"/>
    <w:bookmarkStart w:name="z14" w:id="7"/>
    <w:p>
      <w:pPr>
        <w:spacing w:after="0"/>
        <w:ind w:left="0"/>
        <w:jc w:val="both"/>
      </w:pPr>
      <w:r>
        <w:rPr>
          <w:rFonts w:ascii="Times New Roman"/>
          <w:b w:val="false"/>
          <w:i w:val="false"/>
          <w:color w:val="000000"/>
          <w:sz w:val="28"/>
        </w:rPr>
        <w:t>
      4. Құрмет грамотасымен наградтау туралы шешімді Бородулиха ауданының әкімі мен Бородулиха аудандық мәслихат төрағасы (немесе олардың міндетін атқарушы тұлғалар) Бородулиха ауданы әкімдігі жанындағы Құрмет грамотасын тапсыру жөніндегі комиссияның (бұдан әрі – Комиссия) оң қорытындысына сәйкес қабылдайды.</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Абай облысы Бородулиха аудандық мәслихатының 28.08.2023 </w:t>
      </w:r>
      <w:r>
        <w:rPr>
          <w:rFonts w:ascii="Times New Roman"/>
          <w:b w:val="false"/>
          <w:i w:val="false"/>
          <w:color w:val="000000"/>
          <w:sz w:val="28"/>
        </w:rPr>
        <w:t>№ 7-5-VIII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5" w:id="8"/>
    <w:p>
      <w:pPr>
        <w:spacing w:after="0"/>
        <w:ind w:left="0"/>
        <w:jc w:val="both"/>
      </w:pPr>
      <w:r>
        <w:rPr>
          <w:rFonts w:ascii="Times New Roman"/>
          <w:b w:val="false"/>
          <w:i w:val="false"/>
          <w:color w:val="000000"/>
          <w:sz w:val="28"/>
        </w:rPr>
        <w:t>
      5. Құрмет грамотасымен наградтауға ұсынысты аудан әкімінің аппаратына шараның өтетін күнінен кемінде жиырма күнтізбелік күн бұрын меншік нысанына қарамастан мекемелер, ұйымдар, кәсіпорындар, жергілікті атқарушы және өкілді органдар, қоғамдық ұйымдар, шығармашылық бірлестіктер, жергілікті өзін-өзі басқару органдары жолдайды.</w:t>
      </w:r>
    </w:p>
    <w:bookmarkEnd w:id="8"/>
    <w:bookmarkStart w:name="z16" w:id="9"/>
    <w:p>
      <w:pPr>
        <w:spacing w:after="0"/>
        <w:ind w:left="0"/>
        <w:jc w:val="both"/>
      </w:pPr>
      <w:r>
        <w:rPr>
          <w:rFonts w:ascii="Times New Roman"/>
          <w:b w:val="false"/>
          <w:i w:val="false"/>
          <w:color w:val="000000"/>
          <w:sz w:val="28"/>
        </w:rPr>
        <w:t>
      Өз кандидатураларын ұсынған адамдардан келіп түскен Құрмет грамотасымен марапаттау туралы ұсынымдар қаралмайды.</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Абай облысы Бородулиха аудандық мәслихатының 28.08.2023 </w:t>
      </w:r>
      <w:r>
        <w:rPr>
          <w:rFonts w:ascii="Times New Roman"/>
          <w:b w:val="false"/>
          <w:i w:val="false"/>
          <w:color w:val="000000"/>
          <w:sz w:val="28"/>
        </w:rPr>
        <w:t>№ 7-5-VIII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7" w:id="10"/>
    <w:p>
      <w:pPr>
        <w:spacing w:after="0"/>
        <w:ind w:left="0"/>
        <w:jc w:val="both"/>
      </w:pPr>
      <w:r>
        <w:rPr>
          <w:rFonts w:ascii="Times New Roman"/>
          <w:b w:val="false"/>
          <w:i w:val="false"/>
          <w:color w:val="000000"/>
          <w:sz w:val="28"/>
        </w:rPr>
        <w:t>
      6. Комиссия құрамына жергілікті атқарушы органның мүдделі құрылымдық бөлімшелерінің, оның ішінде білім беру, денсаулық сақтау, әлеуметтік қорғау ұйымдары мен уәкілетті органдарының, қоғамдық бірлестіктердің өкілдері, құқық қорғау органдарының қызметкерлері, Бородулиха аудандық мәслихатының депутаттары кіреді.</w:t>
      </w:r>
    </w:p>
    <w:bookmarkEnd w:id="10"/>
    <w:bookmarkStart w:name="z18" w:id="11"/>
    <w:p>
      <w:pPr>
        <w:spacing w:after="0"/>
        <w:ind w:left="0"/>
        <w:jc w:val="both"/>
      </w:pPr>
      <w:r>
        <w:rPr>
          <w:rFonts w:ascii="Times New Roman"/>
          <w:b w:val="false"/>
          <w:i w:val="false"/>
          <w:color w:val="000000"/>
          <w:sz w:val="28"/>
        </w:rPr>
        <w:t>
      Комиссия төрағадан, хатшыдан және комиссия мүшелерінен тұрады. Комиссияның жалпы құрамы жеті адамнан кем болмауы тиіс.</w:t>
      </w:r>
    </w:p>
    <w:bookmarkEnd w:id="11"/>
    <w:bookmarkStart w:name="z19" w:id="12"/>
    <w:p>
      <w:pPr>
        <w:spacing w:after="0"/>
        <w:ind w:left="0"/>
        <w:jc w:val="both"/>
      </w:pPr>
      <w:r>
        <w:rPr>
          <w:rFonts w:ascii="Times New Roman"/>
          <w:b w:val="false"/>
          <w:i w:val="false"/>
          <w:color w:val="000000"/>
          <w:sz w:val="28"/>
        </w:rPr>
        <w:t>
      Бородулиха ауданы әкімінің әлеуметтік сала мәселелеріне жетекшілік ететін орынбасары төраға болып табылады.</w:t>
      </w:r>
    </w:p>
    <w:bookmarkEnd w:id="12"/>
    <w:bookmarkStart w:name="z20" w:id="13"/>
    <w:p>
      <w:pPr>
        <w:spacing w:after="0"/>
        <w:ind w:left="0"/>
        <w:jc w:val="both"/>
      </w:pPr>
      <w:r>
        <w:rPr>
          <w:rFonts w:ascii="Times New Roman"/>
          <w:b w:val="false"/>
          <w:i w:val="false"/>
          <w:color w:val="000000"/>
          <w:sz w:val="28"/>
        </w:rPr>
        <w:t>
      7. Комиссияның отырыстары қажеттілігіне қарай өткізіледі және егер оған Комиссия мүшелерінің жалпы санының жартысынан астамы қатысса, заңды деп есептеледі.</w:t>
      </w:r>
    </w:p>
    <w:bookmarkEnd w:id="13"/>
    <w:bookmarkStart w:name="z21" w:id="14"/>
    <w:p>
      <w:pPr>
        <w:spacing w:after="0"/>
        <w:ind w:left="0"/>
        <w:jc w:val="both"/>
      </w:pPr>
      <w:r>
        <w:rPr>
          <w:rFonts w:ascii="Times New Roman"/>
          <w:b w:val="false"/>
          <w:i w:val="false"/>
          <w:color w:val="000000"/>
          <w:sz w:val="28"/>
        </w:rPr>
        <w:t>
      8. Комиссия шешімі, егер оған Комиссия мүшелерінің жалпы санының көпшілігі дауыс берсе, қабылданды деп есептеледі. Дауыстар тең болған жағдайда Комиссия төрағасының дауысы шешуші болып есептеледі.</w:t>
      </w:r>
    </w:p>
    <w:bookmarkEnd w:id="14"/>
    <w:bookmarkStart w:name="z22" w:id="15"/>
    <w:p>
      <w:pPr>
        <w:spacing w:after="0"/>
        <w:ind w:left="0"/>
        <w:jc w:val="both"/>
      </w:pPr>
      <w:r>
        <w:rPr>
          <w:rFonts w:ascii="Times New Roman"/>
          <w:b w:val="false"/>
          <w:i w:val="false"/>
          <w:color w:val="000000"/>
          <w:sz w:val="28"/>
        </w:rPr>
        <w:t>
      9. Комиссияның шешімі ұсынымдық сипатта болады және оның барлық мүшелері қол қоятын хаттамамен ресімделеді.</w:t>
      </w:r>
    </w:p>
    <w:bookmarkEnd w:id="15"/>
    <w:bookmarkStart w:name="z23" w:id="16"/>
    <w:p>
      <w:pPr>
        <w:spacing w:after="0"/>
        <w:ind w:left="0"/>
        <w:jc w:val="both"/>
      </w:pPr>
      <w:r>
        <w:rPr>
          <w:rFonts w:ascii="Times New Roman"/>
          <w:b w:val="false"/>
          <w:i w:val="false"/>
          <w:color w:val="000000"/>
          <w:sz w:val="28"/>
        </w:rPr>
        <w:t>
      10. Бородулиха ауданының Құрмет грамотасымен наградтау мәселелері бойынша құжаттама жүргізуді және есепке алуды "Абай облысы Бородулиха ауданы әкімінің аппараты" мемлекеттік мекемесі (бұдан әрі – Аппарат) жүзеге асырады.</w:t>
      </w:r>
    </w:p>
    <w:bookmarkEnd w:id="16"/>
    <w:bookmarkStart w:name="z24" w:id="17"/>
    <w:p>
      <w:pPr>
        <w:spacing w:after="0"/>
        <w:ind w:left="0"/>
        <w:jc w:val="both"/>
      </w:pPr>
      <w:r>
        <w:rPr>
          <w:rFonts w:ascii="Times New Roman"/>
          <w:b w:val="false"/>
          <w:i w:val="false"/>
          <w:color w:val="000000"/>
          <w:sz w:val="28"/>
        </w:rPr>
        <w:t>
      11. Қолдаухатта кандидаттың негізгі өмірбаяндық деректері:</w:t>
      </w:r>
    </w:p>
    <w:bookmarkEnd w:id="17"/>
    <w:bookmarkStart w:name="z25" w:id="18"/>
    <w:p>
      <w:pPr>
        <w:spacing w:after="0"/>
        <w:ind w:left="0"/>
        <w:jc w:val="both"/>
      </w:pPr>
      <w:r>
        <w:rPr>
          <w:rFonts w:ascii="Times New Roman"/>
          <w:b w:val="false"/>
          <w:i w:val="false"/>
          <w:color w:val="000000"/>
          <w:sz w:val="28"/>
        </w:rPr>
        <w:t>
      1) тегі, аты, әкесінің аты (бар болса), туған күні, айы, жылы;</w:t>
      </w:r>
    </w:p>
    <w:bookmarkEnd w:id="18"/>
    <w:bookmarkStart w:name="z26" w:id="19"/>
    <w:p>
      <w:pPr>
        <w:spacing w:after="0"/>
        <w:ind w:left="0"/>
        <w:jc w:val="both"/>
      </w:pPr>
      <w:r>
        <w:rPr>
          <w:rFonts w:ascii="Times New Roman"/>
          <w:b w:val="false"/>
          <w:i w:val="false"/>
          <w:color w:val="000000"/>
          <w:sz w:val="28"/>
        </w:rPr>
        <w:t>
      2) білімі туралы мәліметтер;</w:t>
      </w:r>
    </w:p>
    <w:bookmarkEnd w:id="19"/>
    <w:bookmarkStart w:name="z27" w:id="20"/>
    <w:p>
      <w:pPr>
        <w:spacing w:after="0"/>
        <w:ind w:left="0"/>
        <w:jc w:val="both"/>
      </w:pPr>
      <w:r>
        <w:rPr>
          <w:rFonts w:ascii="Times New Roman"/>
          <w:b w:val="false"/>
          <w:i w:val="false"/>
          <w:color w:val="000000"/>
          <w:sz w:val="28"/>
        </w:rPr>
        <w:t>
      3) ұйымның жарғылық немесе құрылтай құжаттарына сәйкес толық атауы және қолдаухат берілген күнгі атқаратын лауазымының толық атауы көрсетіле отырып, жұмыс орны туралы мәліметтер;</w:t>
      </w:r>
    </w:p>
    <w:bookmarkEnd w:id="20"/>
    <w:bookmarkStart w:name="z28" w:id="21"/>
    <w:p>
      <w:pPr>
        <w:spacing w:after="0"/>
        <w:ind w:left="0"/>
        <w:jc w:val="both"/>
      </w:pPr>
      <w:r>
        <w:rPr>
          <w:rFonts w:ascii="Times New Roman"/>
          <w:b w:val="false"/>
          <w:i w:val="false"/>
          <w:color w:val="000000"/>
          <w:sz w:val="28"/>
        </w:rPr>
        <w:t>
      4) еңбек қызметінің мәліметтері;</w:t>
      </w:r>
    </w:p>
    <w:bookmarkEnd w:id="21"/>
    <w:bookmarkStart w:name="z29" w:id="22"/>
    <w:p>
      <w:pPr>
        <w:spacing w:after="0"/>
        <w:ind w:left="0"/>
        <w:jc w:val="both"/>
      </w:pPr>
      <w:r>
        <w:rPr>
          <w:rFonts w:ascii="Times New Roman"/>
          <w:b w:val="false"/>
          <w:i w:val="false"/>
          <w:color w:val="000000"/>
          <w:sz w:val="28"/>
        </w:rPr>
        <w:t>
      5) наградалары мен құрметті атақтары туралы мәліметтер;</w:t>
      </w:r>
    </w:p>
    <w:bookmarkEnd w:id="22"/>
    <w:bookmarkStart w:name="z30" w:id="23"/>
    <w:p>
      <w:pPr>
        <w:spacing w:after="0"/>
        <w:ind w:left="0"/>
        <w:jc w:val="both"/>
      </w:pPr>
      <w:r>
        <w:rPr>
          <w:rFonts w:ascii="Times New Roman"/>
          <w:b w:val="false"/>
          <w:i w:val="false"/>
          <w:color w:val="000000"/>
          <w:sz w:val="28"/>
        </w:rPr>
        <w:t>
      6) заңсыз сотталған және кейіннен сот шешімі бойынша толық ақталған адамдарды қоспағанда, әкімшілік жазалардың және соттылықтың болмауы туралы мәліметтер ұсынылады.</w:t>
      </w:r>
    </w:p>
    <w:bookmarkEnd w:id="23"/>
    <w:bookmarkStart w:name="z31" w:id="24"/>
    <w:p>
      <w:pPr>
        <w:spacing w:after="0"/>
        <w:ind w:left="0"/>
        <w:jc w:val="both"/>
      </w:pPr>
      <w:r>
        <w:rPr>
          <w:rFonts w:ascii="Times New Roman"/>
          <w:b w:val="false"/>
          <w:i w:val="false"/>
          <w:color w:val="000000"/>
          <w:sz w:val="28"/>
        </w:rPr>
        <w:t>
      Сондай-ақ жиналыстың хаттамасынан немесе шешімінен үзінді көшірмесі қоса беріледі және Комиссияның қарауына жіберіледі.</w:t>
      </w:r>
    </w:p>
    <w:bookmarkEnd w:id="24"/>
    <w:bookmarkStart w:name="z32" w:id="25"/>
    <w:p>
      <w:pPr>
        <w:spacing w:after="0"/>
        <w:ind w:left="0"/>
        <w:jc w:val="both"/>
      </w:pPr>
      <w:r>
        <w:rPr>
          <w:rFonts w:ascii="Times New Roman"/>
          <w:b w:val="false"/>
          <w:i w:val="false"/>
          <w:color w:val="000000"/>
          <w:sz w:val="28"/>
        </w:rPr>
        <w:t>
      12. Құрмет грамотасымен:</w:t>
      </w:r>
    </w:p>
    <w:bookmarkEnd w:id="25"/>
    <w:bookmarkStart w:name="z33" w:id="26"/>
    <w:p>
      <w:pPr>
        <w:spacing w:after="0"/>
        <w:ind w:left="0"/>
        <w:jc w:val="both"/>
      </w:pPr>
      <w:r>
        <w:rPr>
          <w:rFonts w:ascii="Times New Roman"/>
          <w:b w:val="false"/>
          <w:i w:val="false"/>
          <w:color w:val="000000"/>
          <w:sz w:val="28"/>
        </w:rPr>
        <w:t>
      1) Құрмет грамотасына ұсыну сәтінде заңнамада белгіленген тәртіппен өтелмеген немесе алынбаған соттылығы бар тұлғалар;</w:t>
      </w:r>
    </w:p>
    <w:bookmarkEnd w:id="26"/>
    <w:bookmarkStart w:name="z34" w:id="27"/>
    <w:p>
      <w:pPr>
        <w:spacing w:after="0"/>
        <w:ind w:left="0"/>
        <w:jc w:val="both"/>
      </w:pPr>
      <w:r>
        <w:rPr>
          <w:rFonts w:ascii="Times New Roman"/>
          <w:b w:val="false"/>
          <w:i w:val="false"/>
          <w:color w:val="000000"/>
          <w:sz w:val="28"/>
        </w:rPr>
        <w:t>
      2) сот әрекетке қабiлетсiз немесе әрекет қабілеті шектеулі деп таныған адамдар.</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12-тармаққа өзгерістер енгізілді – Абай облысы Бородулиха аудандық мәслихатының 28.08.2023 </w:t>
      </w:r>
      <w:r>
        <w:rPr>
          <w:rFonts w:ascii="Times New Roman"/>
          <w:b w:val="false"/>
          <w:i w:val="false"/>
          <w:color w:val="000000"/>
          <w:sz w:val="28"/>
        </w:rPr>
        <w:t>№ 7-5-VIII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35" w:id="28"/>
    <w:p>
      <w:pPr>
        <w:spacing w:after="0"/>
        <w:ind w:left="0"/>
        <w:jc w:val="both"/>
      </w:pPr>
      <w:r>
        <w:rPr>
          <w:rFonts w:ascii="Times New Roman"/>
          <w:b w:val="false"/>
          <w:i w:val="false"/>
          <w:color w:val="000000"/>
          <w:sz w:val="28"/>
        </w:rPr>
        <w:t>
      13. Құрмет грамотасы:</w:t>
      </w:r>
    </w:p>
    <w:bookmarkEnd w:id="28"/>
    <w:bookmarkStart w:name="z36" w:id="29"/>
    <w:p>
      <w:pPr>
        <w:spacing w:after="0"/>
        <w:ind w:left="0"/>
        <w:jc w:val="both"/>
      </w:pPr>
      <w:r>
        <w:rPr>
          <w:rFonts w:ascii="Times New Roman"/>
          <w:b w:val="false"/>
          <w:i w:val="false"/>
          <w:color w:val="000000"/>
          <w:sz w:val="28"/>
        </w:rPr>
        <w:t>
      1) сәйкесінше мемлекеттік және орыс тілдерінде жасалады және бланкіге басып шығарылады;</w:t>
      </w:r>
    </w:p>
    <w:bookmarkEnd w:id="29"/>
    <w:bookmarkStart w:name="z37" w:id="30"/>
    <w:p>
      <w:pPr>
        <w:spacing w:after="0"/>
        <w:ind w:left="0"/>
        <w:jc w:val="both"/>
      </w:pPr>
      <w:r>
        <w:rPr>
          <w:rFonts w:ascii="Times New Roman"/>
          <w:b w:val="false"/>
          <w:i w:val="false"/>
          <w:color w:val="000000"/>
          <w:sz w:val="28"/>
        </w:rPr>
        <w:t>
      2) Бородулиха ауданының әкімі және Бородулиха аудандық мәслихатының төрағасы қол қояды;</w:t>
      </w:r>
    </w:p>
    <w:bookmarkEnd w:id="30"/>
    <w:bookmarkStart w:name="z38" w:id="31"/>
    <w:p>
      <w:pPr>
        <w:spacing w:after="0"/>
        <w:ind w:left="0"/>
        <w:jc w:val="both"/>
      </w:pPr>
      <w:r>
        <w:rPr>
          <w:rFonts w:ascii="Times New Roman"/>
          <w:b w:val="false"/>
          <w:i w:val="false"/>
          <w:color w:val="000000"/>
          <w:sz w:val="28"/>
        </w:rPr>
        <w:t>
      3) Бородулиха ауданының әкімі және (немесе) Бородулиха аудандық мәслихатының төрағасы (олардың міндеттерін атқарушы адамдар) салтанатты жағдайда тапсырады.</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өзгерістер енгізілді – Абай облысы Бородулиха аудандық мәслихатының 28.08.2023 </w:t>
      </w:r>
      <w:r>
        <w:rPr>
          <w:rFonts w:ascii="Times New Roman"/>
          <w:b w:val="false"/>
          <w:i w:val="false"/>
          <w:color w:val="000000"/>
          <w:sz w:val="28"/>
        </w:rPr>
        <w:t>№ 7-5-VIII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39" w:id="32"/>
    <w:p>
      <w:pPr>
        <w:spacing w:after="0"/>
        <w:ind w:left="0"/>
        <w:jc w:val="both"/>
      </w:pPr>
      <w:r>
        <w:rPr>
          <w:rFonts w:ascii="Times New Roman"/>
          <w:b w:val="false"/>
          <w:i w:val="false"/>
          <w:color w:val="000000"/>
          <w:sz w:val="28"/>
        </w:rPr>
        <w:t>
      14. Құрмет грамотасы жоғалған жағдайда төлнұсқасы берілмейді.</w:t>
      </w:r>
    </w:p>
    <w:bookmarkEnd w:id="32"/>
    <w:bookmarkStart w:name="z40" w:id="33"/>
    <w:p>
      <w:pPr>
        <w:spacing w:after="0"/>
        <w:ind w:left="0"/>
        <w:jc w:val="both"/>
      </w:pPr>
      <w:r>
        <w:rPr>
          <w:rFonts w:ascii="Times New Roman"/>
          <w:b w:val="false"/>
          <w:i w:val="false"/>
          <w:color w:val="000000"/>
          <w:sz w:val="28"/>
        </w:rPr>
        <w:t>
      15. Құрмет грамотасының бланкілері мен оның папкасын дайындау Аппаратпен қамтамасыз етіледі.</w:t>
      </w:r>
    </w:p>
    <w:bookmarkEnd w:id="3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