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47b82" w14:textId="1a47b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2019 жылғы 18 қазандағы № 40/5-VІ "Абай ауданында тұрғын үй көмегін көрсетудің мөлшері мен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Абай аудандық мәслихатының 2022 жылғы 19 қазандағы № 28/10-VII шешімі. Қазақстан Республикасының Әділет министрлігінде 2022 жылғы 21 қазандағы № 30264 болып тіркелді. Күші жойылды - Абай облысы Абай аудандық мәслихатының 2023 жылғы 22 желтоқсандағы № 11/7-VIII шешімі.</w:t>
      </w:r>
    </w:p>
    <w:p>
      <w:pPr>
        <w:spacing w:after="0"/>
        <w:ind w:left="0"/>
        <w:jc w:val="both"/>
      </w:pPr>
      <w:r>
        <w:rPr>
          <w:rFonts w:ascii="Times New Roman"/>
          <w:b w:val="false"/>
          <w:i w:val="false"/>
          <w:color w:val="ff0000"/>
          <w:sz w:val="28"/>
        </w:rPr>
        <w:t xml:space="preserve">
      Ескерту. Күші жойылды - Абай облысы Абай аудандық мәслихатының 22.12.2023 </w:t>
      </w:r>
      <w:r>
        <w:rPr>
          <w:rFonts w:ascii="Times New Roman"/>
          <w:b w:val="false"/>
          <w:i w:val="false"/>
          <w:color w:val="ff0000"/>
          <w:sz w:val="28"/>
        </w:rPr>
        <w:t>№ 11/7-VIII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Абай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Абай аудандық мәслихатының "Абай ауданында тұрғын үй көмегін көрсетудің мөлшері мен тәртібін айқындау туралы" 2019 жылғы 18 қазандағы № 40/5-VІ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6245 болып тіркелген)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Абай ауданында тұрғын үй көмегін көрсетудің мөлшері мен </w:t>
      </w:r>
      <w:r>
        <w:rPr>
          <w:rFonts w:ascii="Times New Roman"/>
          <w:b w:val="false"/>
          <w:i w:val="false"/>
          <w:color w:val="000000"/>
          <w:sz w:val="28"/>
        </w:rPr>
        <w:t>тәртібі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Тұрақты комиссия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2022 жылғы 19 қазандағы </w:t>
            </w:r>
            <w:r>
              <w:br/>
            </w:r>
            <w:r>
              <w:rPr>
                <w:rFonts w:ascii="Times New Roman"/>
                <w:b w:val="false"/>
                <w:i w:val="false"/>
                <w:color w:val="000000"/>
                <w:sz w:val="20"/>
              </w:rPr>
              <w:t xml:space="preserve">№ 28/10-VII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2019 жылғы 18 қазандағы </w:t>
            </w:r>
            <w:r>
              <w:br/>
            </w:r>
            <w:r>
              <w:rPr>
                <w:rFonts w:ascii="Times New Roman"/>
                <w:b w:val="false"/>
                <w:i w:val="false"/>
                <w:color w:val="000000"/>
                <w:sz w:val="20"/>
              </w:rPr>
              <w:t xml:space="preserve">№ 40/5-VI шешіміне </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Абай ауданында тұрғын үй көмегін көрсетудің мөлшері мен тәртібі</w:t>
      </w:r>
    </w:p>
    <w:bookmarkEnd w:id="4"/>
    <w:bookmarkStart w:name="z13" w:id="5"/>
    <w:p>
      <w:pPr>
        <w:spacing w:after="0"/>
        <w:ind w:left="0"/>
        <w:jc w:val="both"/>
      </w:pPr>
      <w:r>
        <w:rPr>
          <w:rFonts w:ascii="Times New Roman"/>
          <w:b w:val="false"/>
          <w:i w:val="false"/>
          <w:color w:val="000000"/>
          <w:sz w:val="28"/>
        </w:rPr>
        <w:t>
      1. Тұрғын үй көмегi жергiлiктi бюджет қаражаты есебiнен Абай ауданында тұратын, Қазақстан Республикасының аумағындағы жалғыз тұрғынжай ретінде меншік құқығындағы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14"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6"/>
    <w:bookmarkStart w:name="z15"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7"/>
    <w:bookmarkStart w:name="z16"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тұрғын үй көмегін көрсету жөнінде шығыстарға беріледі.</w:t>
      </w:r>
    </w:p>
    <w:bookmarkEnd w:id="8"/>
    <w:bookmarkStart w:name="z17" w:id="9"/>
    <w:p>
      <w:pPr>
        <w:spacing w:after="0"/>
        <w:ind w:left="0"/>
        <w:jc w:val="both"/>
      </w:pPr>
      <w:r>
        <w:rPr>
          <w:rFonts w:ascii="Times New Roman"/>
          <w:b w:val="false"/>
          <w:i w:val="false"/>
          <w:color w:val="000000"/>
          <w:sz w:val="28"/>
        </w:rPr>
        <w:t>
      Аз қамтылған отбасылардың (азаматтардың) жиынтық табысына шекті жол берілетін шығыстар үлесі 10 (он) пайыз мөлшерінде.</w:t>
      </w:r>
    </w:p>
    <w:bookmarkEnd w:id="9"/>
    <w:bookmarkStart w:name="z18" w:id="10"/>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көрсетілген бағыттардың әрқайсысы бойынша шығыстардың сомасы ретінде айқындалады.</w:t>
      </w:r>
    </w:p>
    <w:bookmarkEnd w:id="10"/>
    <w:bookmarkStart w:name="z19" w:id="11"/>
    <w:p>
      <w:pPr>
        <w:spacing w:after="0"/>
        <w:ind w:left="0"/>
        <w:jc w:val="both"/>
      </w:pPr>
      <w:r>
        <w:rPr>
          <w:rFonts w:ascii="Times New Roman"/>
          <w:b w:val="false"/>
          <w:i w:val="false"/>
          <w:color w:val="000000"/>
          <w:sz w:val="28"/>
        </w:rPr>
        <w:t>
      2. Тұрғын үй көмегін тағайындау "Абай облысы Абай аудандық жұмыспен қамту және әлеуметтік бағдарламалары бөлімі" мемлекеттік мекемесімен (бұдан әрі – уәкілетті орган) жүзеге асырылады.</w:t>
      </w:r>
    </w:p>
    <w:bookmarkEnd w:id="11"/>
    <w:bookmarkStart w:name="z20" w:id="12"/>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2"/>
    <w:bookmarkStart w:name="z21" w:id="13"/>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аз қамтылған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13"/>
    <w:bookmarkStart w:name="z22" w:id="14"/>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4"/>
    <w:bookmarkStart w:name="z23" w:id="15"/>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5"/>
    <w:bookmarkStart w:name="z24" w:id="16"/>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немесе "электрондық үкімет" веб-порталына (бұдан әрі – Мемлекеттік корпорация) жүгінеді.</w:t>
      </w:r>
    </w:p>
    <w:bookmarkEnd w:id="16"/>
    <w:bookmarkStart w:name="z25" w:id="1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7"/>
    <w:bookmarkStart w:name="z26" w:id="18"/>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8"/>
    <w:bookmarkStart w:name="z27" w:id="19"/>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9"/>
    <w:bookmarkStart w:name="z28" w:id="20"/>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