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0b39" w14:textId="0070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 жануарларды асырау қағидаларын бекіту туралы</w:t>
      </w:r>
    </w:p>
    <w:p>
      <w:pPr>
        <w:spacing w:after="0"/>
        <w:ind w:left="0"/>
        <w:jc w:val="both"/>
      </w:pPr>
      <w:r>
        <w:rPr>
          <w:rFonts w:ascii="Times New Roman"/>
          <w:b w:val="false"/>
          <w:i w:val="false"/>
          <w:color w:val="000000"/>
          <w:sz w:val="28"/>
        </w:rPr>
        <w:t>Абай облысы мәслихатының 2022 жылғы 18 қарашадағы № 10/55-VII шешімі. Қазақстан Республикасының Әділет министрлігінде 2022 жылғы 23 қарашада № 30682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облысында жануарларды асырау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18 қарашадағы </w:t>
            </w:r>
            <w:r>
              <w:br/>
            </w:r>
            <w:r>
              <w:rPr>
                <w:rFonts w:ascii="Times New Roman"/>
                <w:b w:val="false"/>
                <w:i w:val="false"/>
                <w:color w:val="000000"/>
                <w:sz w:val="20"/>
              </w:rPr>
              <w:t xml:space="preserve">№ 10/55-VII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облысында жануарларды асырау қағидалары</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1. Осы Абай облысында жануарларды асырау қағидалары (бұдан әрі – Қағидалар)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xml:space="preserve">" Заңына, Қазақстан Республикасы Ауыл шаруашылығы министрінің 2014 жылғы 30 желтоқсандағы № 16-02/701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10183 болып тіркелген) бекітілген, жануарларға қарау қағидаларына сәйкес әзірленді және Абай облысында жануарларды асырау тәртібін жүзеге асыруды айқындайды.</w:t>
      </w:r>
    </w:p>
    <w:bookmarkEnd w:id="5"/>
    <w:bookmarkStart w:name="z13" w:id="6"/>
    <w:p>
      <w:pPr>
        <w:spacing w:after="0"/>
        <w:ind w:left="0"/>
        <w:jc w:val="both"/>
      </w:pPr>
      <w:r>
        <w:rPr>
          <w:rFonts w:ascii="Times New Roman"/>
          <w:b w:val="false"/>
          <w:i w:val="false"/>
          <w:color w:val="000000"/>
          <w:sz w:val="28"/>
        </w:rPr>
        <w:t>
      2. Осы Қағидалар жануарларды асырайтын жеке және заңды тұлғаларға қолданылады.</w:t>
      </w:r>
    </w:p>
    <w:bookmarkEnd w:id="6"/>
    <w:bookmarkStart w:name="z14" w:id="7"/>
    <w:p>
      <w:pPr>
        <w:spacing w:after="0"/>
        <w:ind w:left="0"/>
        <w:jc w:val="both"/>
      </w:pPr>
      <w:r>
        <w:rPr>
          <w:rFonts w:ascii="Times New Roman"/>
          <w:b w:val="false"/>
          <w:i w:val="false"/>
          <w:color w:val="000000"/>
          <w:sz w:val="28"/>
        </w:rPr>
        <w:t>
      3. Осы Қағидаларда келесі ұғымдар қолданылады:</w:t>
      </w:r>
    </w:p>
    <w:bookmarkEnd w:id="7"/>
    <w:bookmarkStart w:name="z15" w:id="8"/>
    <w:p>
      <w:pPr>
        <w:spacing w:after="0"/>
        <w:ind w:left="0"/>
        <w:jc w:val="both"/>
      </w:pPr>
      <w:r>
        <w:rPr>
          <w:rFonts w:ascii="Times New Roman"/>
          <w:b w:val="false"/>
          <w:i w:val="false"/>
          <w:color w:val="000000"/>
          <w:sz w:val="28"/>
        </w:rPr>
        <w:t>
      1) биостерилизациялау – жануарларды тұқымдану қабілетінен (репродуктивті қабілетінен) хирургиялық жолмен айыру;</w:t>
      </w:r>
    </w:p>
    <w:bookmarkEnd w:id="8"/>
    <w:bookmarkStart w:name="z16" w:id="9"/>
    <w:p>
      <w:pPr>
        <w:spacing w:after="0"/>
        <w:ind w:left="0"/>
        <w:jc w:val="both"/>
      </w:pPr>
      <w:r>
        <w:rPr>
          <w:rFonts w:ascii="Times New Roman"/>
          <w:b w:val="false"/>
          <w:i w:val="false"/>
          <w:color w:val="000000"/>
          <w:sz w:val="28"/>
        </w:rPr>
        <w:t>
      2) жабайы жануарлар – табиғи тіршілік ету ортасы жабайы табиғат болып табылатын, сонымен қатар еріксіз немесе жартылай бостандықта мекендейтін жануарлар;</w:t>
      </w:r>
    </w:p>
    <w:bookmarkEnd w:id="9"/>
    <w:bookmarkStart w:name="z17" w:id="10"/>
    <w:p>
      <w:pPr>
        <w:spacing w:after="0"/>
        <w:ind w:left="0"/>
        <w:jc w:val="both"/>
      </w:pPr>
      <w:r>
        <w:rPr>
          <w:rFonts w:ascii="Times New Roman"/>
          <w:b w:val="false"/>
          <w:i w:val="false"/>
          <w:color w:val="000000"/>
          <w:sz w:val="28"/>
        </w:rPr>
        <w:t>
      3) жануарлар – фаунаға жататын биологиялық объектілер: ауыл шаруашылығы және үй, жабайы жануарлар;</w:t>
      </w:r>
    </w:p>
    <w:bookmarkEnd w:id="10"/>
    <w:bookmarkStart w:name="z18" w:id="11"/>
    <w:p>
      <w:pPr>
        <w:spacing w:after="0"/>
        <w:ind w:left="0"/>
        <w:jc w:val="both"/>
      </w:pPr>
      <w:r>
        <w:rPr>
          <w:rFonts w:ascii="Times New Roman"/>
          <w:b w:val="false"/>
          <w:i w:val="false"/>
          <w:color w:val="000000"/>
          <w:sz w:val="28"/>
        </w:rPr>
        <w:t>
      4) қаңғыбас (қараусыз) жануарлар – адамның қарауынсыз қалған немесе жартылай еркін топ болып құрылған, адамның қадағалауынсыз көбеюге қабілетті үй жануарлары;</w:t>
      </w:r>
    </w:p>
    <w:bookmarkEnd w:id="11"/>
    <w:bookmarkStart w:name="z19" w:id="12"/>
    <w:p>
      <w:pPr>
        <w:spacing w:after="0"/>
        <w:ind w:left="0"/>
        <w:jc w:val="both"/>
      </w:pPr>
      <w:r>
        <w:rPr>
          <w:rFonts w:ascii="Times New Roman"/>
          <w:b w:val="false"/>
          <w:i w:val="false"/>
          <w:color w:val="000000"/>
          <w:sz w:val="28"/>
        </w:rPr>
        <w:t>
      5) үй жануарлары – иттер, мысықтар және ұзақ тарихи кезең бойы дәстүрлі түрде адам көмегімен өсірілетін және бағылатын,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12"/>
    <w:bookmarkStart w:name="z43" w:id="13"/>
    <w:p>
      <w:pPr>
        <w:spacing w:after="0"/>
        <w:ind w:left="0"/>
        <w:jc w:val="both"/>
      </w:pPr>
      <w:r>
        <w:rPr>
          <w:rFonts w:ascii="Times New Roman"/>
          <w:b w:val="false"/>
          <w:i w:val="false"/>
          <w:color w:val="000000"/>
          <w:sz w:val="28"/>
        </w:rPr>
        <w:t>
      6) ауыл шаруашылығы жануарлары – адам өсiретiн, ауыл шаруашылығы өндiрiсiне тiкелей қатысы бар малдардың, құстардың, балықтардың және бал араларының барлық түрi.</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Абай облысы мәслихатының 04.10.2023 </w:t>
      </w:r>
      <w:r>
        <w:rPr>
          <w:rFonts w:ascii="Times New Roman"/>
          <w:b w:val="false"/>
          <w:i w:val="false"/>
          <w:color w:val="000000"/>
          <w:sz w:val="28"/>
        </w:rPr>
        <w:t>№ 8/57-VIIІ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2 тарау. Жануарларды асырау тәртібі</w:t>
      </w:r>
    </w:p>
    <w:bookmarkEnd w:id="14"/>
    <w:bookmarkStart w:name="z21" w:id="15"/>
    <w:p>
      <w:pPr>
        <w:spacing w:after="0"/>
        <w:ind w:left="0"/>
        <w:jc w:val="both"/>
      </w:pPr>
      <w:r>
        <w:rPr>
          <w:rFonts w:ascii="Times New Roman"/>
          <w:b w:val="false"/>
          <w:i w:val="false"/>
          <w:color w:val="000000"/>
          <w:sz w:val="28"/>
        </w:rPr>
        <w:t>
      4. Жануарларды асыраған кезде жеке және заңды тұлғаларға:</w:t>
      </w:r>
    </w:p>
    <w:bookmarkEnd w:id="15"/>
    <w:bookmarkStart w:name="z22" w:id="16"/>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қағидалардың және осы Қағидалардың талаптарын сақтау;</w:t>
      </w:r>
    </w:p>
    <w:bookmarkEnd w:id="16"/>
    <w:bookmarkStart w:name="z23" w:id="17"/>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үй және асыл тұқымды жануарларды уақтылы бірдейлендіруді, вакцинациялауды және диагностикалауды қамтамасыз ету;</w:t>
      </w:r>
    </w:p>
    <w:bookmarkEnd w:id="17"/>
    <w:p>
      <w:pPr>
        <w:spacing w:after="0"/>
        <w:ind w:left="0"/>
        <w:jc w:val="both"/>
      </w:pPr>
      <w:r>
        <w:rPr>
          <w:rFonts w:ascii="Times New Roman"/>
          <w:b w:val="false"/>
          <w:i w:val="false"/>
          <w:color w:val="000000"/>
          <w:sz w:val="28"/>
        </w:rPr>
        <w:t>
      жануарларда керексіз тұқымның пайда болуын болдырмау бойынша уақытша оқшаулау және биостерилизациялау жолдары арқылы шаралар қолдану;</w:t>
      </w:r>
    </w:p>
    <w:p>
      <w:pPr>
        <w:spacing w:after="0"/>
        <w:ind w:left="0"/>
        <w:jc w:val="both"/>
      </w:pPr>
      <w:r>
        <w:rPr>
          <w:rFonts w:ascii="Times New Roman"/>
          <w:b w:val="false"/>
          <w:i w:val="false"/>
          <w:color w:val="000000"/>
          <w:sz w:val="28"/>
        </w:rPr>
        <w:t>
      жергілікті атқарушы органдардың ветеринария саласындағы қызметті жүзеге асыратын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 жануарлар қырылған, бірнеше жануар бір мезгілде ауырған немесе олар әдеттен тыс мінез көрсеткен жағдайлар туралы хабарлауға және ауру деп күдік келтірілген кезде, ветеринария саласындағы мамандар, мемлекеттік ветеринариялық-санитариялық инспекторлар келгенге дейін жануарларды оқшаулап ұстау жөнінде шаралар қолдану;</w:t>
      </w:r>
    </w:p>
    <w:bookmarkStart w:name="z24" w:id="18"/>
    <w:p>
      <w:pPr>
        <w:spacing w:after="0"/>
        <w:ind w:left="0"/>
        <w:jc w:val="both"/>
      </w:pPr>
      <w:r>
        <w:rPr>
          <w:rFonts w:ascii="Times New Roman"/>
          <w:b w:val="false"/>
          <w:i w:val="false"/>
          <w:color w:val="000000"/>
          <w:sz w:val="28"/>
        </w:rPr>
        <w:t>
      3) көлік жолының қасынан жануарлармен өткен кезде және олардың жолдан өтіп бара жатқандағы тәртібін тікелей қадағалау арқылы жол қозғалысы қауіпсіздігін қамтамасыз ету;</w:t>
      </w:r>
    </w:p>
    <w:bookmarkEnd w:id="18"/>
    <w:bookmarkStart w:name="z25" w:id="19"/>
    <w:p>
      <w:pPr>
        <w:spacing w:after="0"/>
        <w:ind w:left="0"/>
        <w:jc w:val="both"/>
      </w:pPr>
      <w:r>
        <w:rPr>
          <w:rFonts w:ascii="Times New Roman"/>
          <w:b w:val="false"/>
          <w:i w:val="false"/>
          <w:color w:val="000000"/>
          <w:sz w:val="28"/>
        </w:rPr>
        <w:t>
      4) жануарлардың зиян келтіруінен қоршаған адамдар мен жануарлардың, сонымен қатар мүліктің қауіпсіздігін қамтамасыз ету;</w:t>
      </w:r>
    </w:p>
    <w:bookmarkEnd w:id="19"/>
    <w:bookmarkStart w:name="z26" w:id="20"/>
    <w:p>
      <w:pPr>
        <w:spacing w:after="0"/>
        <w:ind w:left="0"/>
        <w:jc w:val="both"/>
      </w:pPr>
      <w:r>
        <w:rPr>
          <w:rFonts w:ascii="Times New Roman"/>
          <w:b w:val="false"/>
          <w:i w:val="false"/>
          <w:color w:val="000000"/>
          <w:sz w:val="28"/>
        </w:rPr>
        <w:t>
      5) оларды биологиялық, түр-тұқымдық және жеке ерекшеліктеріне сәйкес келетін және олардың тамаққа, суға, ұйқыға, қозғалысқа, өзіне ұқсас жануарлармен қатынастарға, табиғи белсенділік пен басқа да қажеттіліктерге табиғи мұқтажын қанағаттандыратын жағдай жасалуын қамтамасыз ету;</w:t>
      </w:r>
    </w:p>
    <w:bookmarkEnd w:id="20"/>
    <w:bookmarkStart w:name="z27" w:id="21"/>
    <w:p>
      <w:pPr>
        <w:spacing w:after="0"/>
        <w:ind w:left="0"/>
        <w:jc w:val="both"/>
      </w:pPr>
      <w:r>
        <w:rPr>
          <w:rFonts w:ascii="Times New Roman"/>
          <w:b w:val="false"/>
          <w:i w:val="false"/>
          <w:color w:val="000000"/>
          <w:sz w:val="28"/>
        </w:rPr>
        <w:t>
      6) жануарларды тасымалдауға арналған көлікті арнайы құралдармен жабдықтау, сонымен қатар жануарларды тиеу және түсіру кезінде оларды жарақаттамайтын және/немесе өлімін болдырмайтын жабдықтарды қолдану;</w:t>
      </w:r>
    </w:p>
    <w:bookmarkEnd w:id="21"/>
    <w:bookmarkStart w:name="z28" w:id="22"/>
    <w:p>
      <w:pPr>
        <w:spacing w:after="0"/>
        <w:ind w:left="0"/>
        <w:jc w:val="both"/>
      </w:pPr>
      <w:r>
        <w:rPr>
          <w:rFonts w:ascii="Times New Roman"/>
          <w:b w:val="false"/>
          <w:i w:val="false"/>
          <w:color w:val="000000"/>
          <w:sz w:val="28"/>
        </w:rPr>
        <w:t>
      7) жайлы орналасқан орындарды, ылғалды-температуралық режимді, табиғи жарықты, вентиляцияны қамтамасыз ету қажет.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Абай облысы мәслихатының 04.10.2023 </w:t>
      </w:r>
      <w:r>
        <w:rPr>
          <w:rFonts w:ascii="Times New Roman"/>
          <w:b w:val="false"/>
          <w:i w:val="false"/>
          <w:color w:val="000000"/>
          <w:sz w:val="28"/>
        </w:rPr>
        <w:t>№ 8/57-VIIІ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5. Құрып кету қаупі төнген жабайы фауна мен флора түрлерімен халықаралық сауда туралы конвенцияның күші қолданылатын жануарлардың сирек кездесетін және Құрып кету қаупі төнген түрлері мен жануарлар түрлерін еріксіз және жартылай ерікті жағдайларда ұстау, өсіру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бекіту туралы" Қазақстан Республикасы Премьер-Министрінің орынбасары – Қазақстан Республикасы Ауыл шаруашылығы министрінің 2017 жылғы 25 тамыздағы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15772 болып тіркелген) сәйкес жүзеге асыралады.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мәслихатының 04.10.2023 </w:t>
      </w:r>
      <w:r>
        <w:rPr>
          <w:rFonts w:ascii="Times New Roman"/>
          <w:b w:val="false"/>
          <w:i w:val="false"/>
          <w:color w:val="000000"/>
          <w:sz w:val="28"/>
        </w:rPr>
        <w:t>№ 8/57-VIIІ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6.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м.а.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2022 жылғы 11 қаңтарда № 26447 болып тіркелді) сәйкес, жануарларды күтіп-бағу, өсіру елді мекендердің шекаралары шегінде жануарларды күтіп-бағу жөніндегі санитарлық аймақтардың және ветеринариялық нормативтердің талаптарына сәйкес жүзеге асырылады.</w:t>
      </w:r>
    </w:p>
    <w:bookmarkEnd w:id="24"/>
    <w:bookmarkStart w:name="z31" w:id="25"/>
    <w:p>
      <w:pPr>
        <w:spacing w:after="0"/>
        <w:ind w:left="0"/>
        <w:jc w:val="both"/>
      </w:pPr>
      <w:r>
        <w:rPr>
          <w:rFonts w:ascii="Times New Roman"/>
          <w:b w:val="false"/>
          <w:i w:val="false"/>
          <w:color w:val="000000"/>
          <w:sz w:val="28"/>
        </w:rPr>
        <w:t>
      7. Елді мекеннің ауа кеңістігінен жабайы құстар ұшып өтетін мезгілде құс иелері құстарын жұқпалы ауруларды таратушы болуы мүмкін ұшып өтетін жабайы құстармен қатынасты болдырмайтын жабық орындарда асырау керек.</w:t>
      </w:r>
    </w:p>
    <w:bookmarkEnd w:id="25"/>
    <w:bookmarkStart w:name="z32" w:id="26"/>
    <w:p>
      <w:pPr>
        <w:spacing w:after="0"/>
        <w:ind w:left="0"/>
        <w:jc w:val="both"/>
      </w:pPr>
      <w:r>
        <w:rPr>
          <w:rFonts w:ascii="Times New Roman"/>
          <w:b w:val="false"/>
          <w:i w:val="false"/>
          <w:color w:val="000000"/>
          <w:sz w:val="28"/>
        </w:rPr>
        <w:t>
      8. Жануарларды асыраған кезде:</w:t>
      </w:r>
    </w:p>
    <w:bookmarkEnd w:id="26"/>
    <w:bookmarkStart w:name="z33" w:id="27"/>
    <w:p>
      <w:pPr>
        <w:spacing w:after="0"/>
        <w:ind w:left="0"/>
        <w:jc w:val="both"/>
      </w:pPr>
      <w:r>
        <w:rPr>
          <w:rFonts w:ascii="Times New Roman"/>
          <w:b w:val="false"/>
          <w:i w:val="false"/>
          <w:color w:val="000000"/>
          <w:sz w:val="28"/>
        </w:rPr>
        <w:t>
      1) жануарларға қатыгездікпен қарауға;</w:t>
      </w:r>
    </w:p>
    <w:bookmarkEnd w:id="27"/>
    <w:bookmarkStart w:name="z34" w:id="28"/>
    <w:p>
      <w:pPr>
        <w:spacing w:after="0"/>
        <w:ind w:left="0"/>
        <w:jc w:val="both"/>
      </w:pPr>
      <w:r>
        <w:rPr>
          <w:rFonts w:ascii="Times New Roman"/>
          <w:b w:val="false"/>
          <w:i w:val="false"/>
          <w:color w:val="000000"/>
          <w:sz w:val="28"/>
        </w:rPr>
        <w:t>
      2) жануарларды қоғамдық шомылатын орындарда, тоғандарда, субұрқақтарда, су айдындарында және жалпыға ортақ пайдаланылатын су айдындарында, орталықтандырылмаған сумен жабдықтау көзінен жиырма метрден жақын радиуста жануарларды суаруға.</w:t>
      </w:r>
    </w:p>
    <w:bookmarkEnd w:id="28"/>
    <w:p>
      <w:pPr>
        <w:spacing w:after="0"/>
        <w:ind w:left="0"/>
        <w:jc w:val="both"/>
      </w:pPr>
      <w:r>
        <w:rPr>
          <w:rFonts w:ascii="Times New Roman"/>
          <w:b w:val="false"/>
          <w:i w:val="false"/>
          <w:color w:val="000000"/>
          <w:sz w:val="28"/>
        </w:rPr>
        <w:t>
      Ауыл шаруашылығы жануарларын суару үшін Қазақстан Республикасының Су кодексіне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Start w:name="z35" w:id="29"/>
    <w:p>
      <w:pPr>
        <w:spacing w:after="0"/>
        <w:ind w:left="0"/>
        <w:jc w:val="both"/>
      </w:pPr>
      <w:r>
        <w:rPr>
          <w:rFonts w:ascii="Times New Roman"/>
          <w:b w:val="false"/>
          <w:i w:val="false"/>
          <w:color w:val="000000"/>
          <w:sz w:val="28"/>
        </w:rPr>
        <w:t>
      3) су қорғау аймақтарының шегінде мал жаюға, жануарларды шомылдыруға және санитариялық өңдеуге;</w:t>
      </w:r>
    </w:p>
    <w:bookmarkEnd w:id="29"/>
    <w:bookmarkStart w:name="z36" w:id="30"/>
    <w:p>
      <w:pPr>
        <w:spacing w:after="0"/>
        <w:ind w:left="0"/>
        <w:jc w:val="both"/>
      </w:pPr>
      <w:r>
        <w:rPr>
          <w:rFonts w:ascii="Times New Roman"/>
          <w:b w:val="false"/>
          <w:i w:val="false"/>
          <w:color w:val="000000"/>
          <w:sz w:val="28"/>
        </w:rPr>
        <w:t>
      4) жануарлардың елді мекендер шегінде, сонымен қатар автомобиль және теміржол жолдарына бөлінген жолақта қараусыз мал жайылатын орындардан басқа жерлерде жүруіне;</w:t>
      </w:r>
    </w:p>
    <w:bookmarkEnd w:id="30"/>
    <w:bookmarkStart w:name="z37" w:id="31"/>
    <w:p>
      <w:pPr>
        <w:spacing w:after="0"/>
        <w:ind w:left="0"/>
        <w:jc w:val="both"/>
      </w:pPr>
      <w:r>
        <w:rPr>
          <w:rFonts w:ascii="Times New Roman"/>
          <w:b w:val="false"/>
          <w:i w:val="false"/>
          <w:color w:val="000000"/>
          <w:sz w:val="28"/>
        </w:rPr>
        <w:t>
      5) қоршаған ортаны ластауға жол берілмейді.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Абай облысы мәслихатының 04.10.2023 </w:t>
      </w:r>
      <w:r>
        <w:rPr>
          <w:rFonts w:ascii="Times New Roman"/>
          <w:b w:val="false"/>
          <w:i w:val="false"/>
          <w:color w:val="000000"/>
          <w:sz w:val="28"/>
        </w:rPr>
        <w:t>№ 8/57-VIIІ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9. Адамдардың сүйемелдеуінсіз жүрген жануарлар қараусыз жануарлар болып есептеледі және иесі анықталғанға дейін уақытша ұстау үшін қоражайларға айдауға жатады. Ұсталған қараусыз жануарларды ұстау, иелеріне қайтару тәртібі және иелерінің жауапкершілігі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32"/>
    <w:bookmarkStart w:name="z39" w:id="33"/>
    <w:p>
      <w:pPr>
        <w:spacing w:after="0"/>
        <w:ind w:left="0"/>
        <w:jc w:val="both"/>
      </w:pPr>
      <w:r>
        <w:rPr>
          <w:rFonts w:ascii="Times New Roman"/>
          <w:b w:val="false"/>
          <w:i w:val="false"/>
          <w:color w:val="000000"/>
          <w:sz w:val="28"/>
        </w:rPr>
        <w:t>
      10. Жануарларды асыраудың міндетті шарты болып аса қауіпті ауруларға қарсы вакцинациялау, паразитарлық ауруларға қарсы өңдеу, тұрғылықты мекен-жайға қарасты ветеринариялық емханаларда диагностикалық зерттеуден өткізу болып табылады.</w:t>
      </w:r>
    </w:p>
    <w:bookmarkEnd w:id="33"/>
    <w:bookmarkStart w:name="z40" w:id="34"/>
    <w:p>
      <w:pPr>
        <w:spacing w:after="0"/>
        <w:ind w:left="0"/>
        <w:jc w:val="left"/>
      </w:pPr>
      <w:r>
        <w:rPr>
          <w:rFonts w:ascii="Times New Roman"/>
          <w:b/>
          <w:i w:val="false"/>
          <w:color w:val="000000"/>
        </w:rPr>
        <w:t xml:space="preserve"> 3 тарау. Қорытынды ережелер</w:t>
      </w:r>
    </w:p>
    <w:bookmarkEnd w:id="34"/>
    <w:bookmarkStart w:name="z41" w:id="35"/>
    <w:p>
      <w:pPr>
        <w:spacing w:after="0"/>
        <w:ind w:left="0"/>
        <w:jc w:val="both"/>
      </w:pPr>
      <w:r>
        <w:rPr>
          <w:rFonts w:ascii="Times New Roman"/>
          <w:b w:val="false"/>
          <w:i w:val="false"/>
          <w:color w:val="000000"/>
          <w:sz w:val="28"/>
        </w:rPr>
        <w:t>
      11. Осы Қағидаларды бұзу Қазақстан Республикасының заңнамасымен қарастырылған жауапкершілікке әкеп соғады.</w:t>
      </w:r>
    </w:p>
    <w:bookmarkEnd w:id="35"/>
    <w:bookmarkStart w:name="z42" w:id="36"/>
    <w:p>
      <w:pPr>
        <w:spacing w:after="0"/>
        <w:ind w:left="0"/>
        <w:jc w:val="both"/>
      </w:pPr>
      <w:r>
        <w:rPr>
          <w:rFonts w:ascii="Times New Roman"/>
          <w:b w:val="false"/>
          <w:i w:val="false"/>
          <w:color w:val="000000"/>
          <w:sz w:val="28"/>
        </w:rPr>
        <w:t>
      12. Осы Қағидалармен реттелмеген қатынастар Қазақстан Республикасының қолданыстағы заңнамасына сәйкес реттеледі.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