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e55" w14:textId="124b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29 қарашадағы № 2426 қаулысы. Қазақстан Республикасының Әділет министрлігінде 2022 жылғы 29 қарашада № 30817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акваөсіру (балық өсіру шаруашылығы) өнімділігін және өнім сапасын арттыруды субсидиялау көлемдері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акваөсіру (балық өсіру шаруашылығы) өнімділігін және өнім сапасын арттыруды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(жайың тұқымдас балықтар және олардың будандары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