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ae46" w14:textId="d0ca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әкімдігінің 2020 жылғы 4 ақпандағы № 54 "Шымкент қаласының агроөнеркәсіптік кешен саласында инновациялық жобаларды іріктеуді ұйымдастыру қағидаларын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15 тамыздағы № 1535 қаулысы. Қазақстан Республикасының Әділет министрлігінде 2022 жылғы 17 тамызда № 29149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 әкімдігінің 2020 жылғы 4 ақпандағы "Шымкент қаласының агроөнеркәсiптік кешені саласында инновациялық жобаларды iрiктеудi ұйымдастыру қағидаларын бекіту туралы" (Нормативтік құқықтық актілерді мемлекеттік тіркеу тізілімінде № 88 болып тіркелген) № 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Шымкент қаласының агроөнеркәсiптік кешені саласында инновациялық жобаларды iрiктеудi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Республикасындағы жергiлiктi мемлекеттiк басқару және өзiн-өзi басқару туралы"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"Агроөнеркәсiптiк кешендi және ауылдық аумақтарды дамытуды мемлекеттiк реттеу туралы" Қазақстан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10-1)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және 6) тармақшалар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заңды тұлғалар үшін (қосымша):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мемлекеттік тіркелгені (қайта тіркелгені) жөнінде анықтамасы;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берешегінің және міндетті зейнетақы жарналары мен әлеуметтік аударымдар бойынша берешектің жоқ екендігі туралы анықтамасы (Қазақстан Республикасының заңнамасына сәйкес төлем төлеу мерзімі кейінге қалдырылған жағдайларды қоспағанда);";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жеке тұлғалар үшін (қосымша):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берешегінің және міндетті зейнетақы жарналары мен әлеуметтік аударымдар бойынша берешектің жоқ екендігі туралы анықтамасы (Қазақстан Республикасының заңнамасына сәйкес төлем төлеу мерзімі кейінге қалдырылған жағдайларды қоспағанда).".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Шымкент қаласы әкімдігінің интернет-ресурсында орналастырылуын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