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fd8e" w14:textId="a19f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Балқаш ауданы Бақанас ауылдық округінің Бақанас ауылының атауы жоқ көшелерге және саябаққа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Бақанас ауылдық округінің 2022 жылғы 2 тамыздағы № 08-01 шешімі. Қазақстан Республикасының Әділет министрлігінде 2022 жылы 5 тамызда № 29019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Бақанас ауылы халқының пікірін ескере отырып және облыстық ономастика комиссиясының 2021 жылғы 29 желтоқсандағы қорытындысы негізінде,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Балқаш ауданы Бақанас ауылдық округінің Бақанас ауылындағы атау жоқ көшелеріне және саябаққа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 жоқ көшеге – Ойшы Маясарұлы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 жоқ көшеге – Қасым Нұртазаұлы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 жоқ көшеге – Керімтай Байымбетов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 жоқ саябаққа – Сүндетбай болыс атындағы саябақ.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Бақанас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Культебаев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