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69d4f" w14:textId="ef69d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аудандық мәслихатының 2020 жылғы 2 қарашадағы № 565 "Шалқар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2022 жылғы 1 қыркүйектегі № 277 шешімі. Қазақстан Республикасының Әділет министрлігінде 2022 жылғы 6 қыркүйекте № 29430 болып тіркелді. Күші жойылды - Ақтөбе облысы Шалқар аудандық мәслихатының 2023 жылғы 15 қыркүйектегі № 105 шешімімен</w:t>
      </w:r>
    </w:p>
    <w:p>
      <w:pPr>
        <w:spacing w:after="0"/>
        <w:ind w:left="0"/>
        <w:jc w:val="both"/>
      </w:pPr>
      <w:r>
        <w:rPr>
          <w:rFonts w:ascii="Times New Roman"/>
          <w:b w:val="false"/>
          <w:i w:val="false"/>
          <w:color w:val="ff0000"/>
          <w:sz w:val="28"/>
        </w:rPr>
        <w:t xml:space="preserve">
      Ескерту. Күші жойылды - Ақтөбе облысы Шалқар аудандық мәслихатының 15.09.2023 </w:t>
      </w:r>
      <w:r>
        <w:rPr>
          <w:rFonts w:ascii="Times New Roman"/>
          <w:b w:val="false"/>
          <w:i w:val="false"/>
          <w:color w:val="ff0000"/>
          <w:sz w:val="28"/>
        </w:rPr>
        <w:t>№ 105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ШЕШТІ:</w:t>
      </w:r>
    </w:p>
    <w:bookmarkStart w:name="z2" w:id="0"/>
    <w:p>
      <w:pPr>
        <w:spacing w:after="0"/>
        <w:ind w:left="0"/>
        <w:jc w:val="both"/>
      </w:pPr>
      <w:r>
        <w:rPr>
          <w:rFonts w:ascii="Times New Roman"/>
          <w:b w:val="false"/>
          <w:i w:val="false"/>
          <w:color w:val="000000"/>
          <w:sz w:val="28"/>
        </w:rPr>
        <w:t xml:space="preserve">
      1. Шалқар аудандық мәслихатының "Шалқар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2 қарашадағы № 565 (нормативтік құқықтық актілерді мемлекеттік тіркеу Тізілімінде № 7650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0"/>
    <w:p>
      <w:pPr>
        <w:spacing w:after="0"/>
        <w:ind w:left="0"/>
        <w:jc w:val="both"/>
      </w:pPr>
      <w:r>
        <w:rPr>
          <w:rFonts w:ascii="Times New Roman"/>
          <w:b w:val="false"/>
          <w:i w:val="false"/>
          <w:color w:val="000000"/>
          <w:sz w:val="28"/>
        </w:rPr>
        <w:t xml:space="preserve">
      көрсетілген шешіммен бекітілген Шалқар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тармағының</w:t>
      </w:r>
      <w:r>
        <w:rPr>
          <w:rFonts w:ascii="Times New Roman"/>
          <w:b w:val="false"/>
          <w:i w:val="false"/>
          <w:color w:val="000000"/>
          <w:sz w:val="28"/>
        </w:rPr>
        <w:t xml:space="preserve"> 4) тармақшасы жаңа редакцияда жазылсын:</w:t>
      </w:r>
    </w:p>
    <w:p>
      <w:pPr>
        <w:spacing w:after="0"/>
        <w:ind w:left="0"/>
        <w:jc w:val="both"/>
      </w:pPr>
      <w:r>
        <w:rPr>
          <w:rFonts w:ascii="Times New Roman"/>
          <w:b w:val="false"/>
          <w:i w:val="false"/>
          <w:color w:val="000000"/>
          <w:sz w:val="28"/>
        </w:rPr>
        <w:t>
      "4) ең төмен күнкөріс деңгейі - "Қазақстан Республикасының Стратегиялық жоспарлау және реформалар агенттігі Ұлттық статистика бюросының Ақтөбе облысы бойынша департаменті" Республикалық мемлекеттік мекемесі есептейтін ең төмен тұтыну себетінің құнына тең, бір адамға қажетті ең төмен ақшалай кіріс;";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тармағының</w:t>
      </w:r>
      <w:r>
        <w:rPr>
          <w:rFonts w:ascii="Times New Roman"/>
          <w:b w:val="false"/>
          <w:i w:val="false"/>
          <w:color w:val="000000"/>
          <w:sz w:val="28"/>
        </w:rPr>
        <w:t xml:space="preserve"> 5) тармақшасы жаңа редакцияда жазылсын:</w:t>
      </w:r>
    </w:p>
    <w:p>
      <w:pPr>
        <w:spacing w:after="0"/>
        <w:ind w:left="0"/>
        <w:jc w:val="both"/>
      </w:pPr>
      <w:r>
        <w:rPr>
          <w:rFonts w:ascii="Times New Roman"/>
          <w:b w:val="false"/>
          <w:i w:val="false"/>
          <w:color w:val="000000"/>
          <w:sz w:val="28"/>
        </w:rPr>
        <w:t>
      "5) мүгедектігі бар балаларды үйде оқытуға жұмсалған шығындарды өтеуге мүгедектігі бар балалардың ата-аналарына немесе заңды өкілдеріне, білім беру кезеңіне бір мүгедектігі бар балаға, 2 (екі) айлық есептік көрсеткіш мөлшерінде "Шалқар ауданының білім бөлімі" мемлекеттік мекемесінің ұсынған тізімдері негізінде;";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тармағы</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тармағының</w:t>
      </w:r>
      <w:r>
        <w:rPr>
          <w:rFonts w:ascii="Times New Roman"/>
          <w:b w:val="false"/>
          <w:i w:val="false"/>
          <w:color w:val="000000"/>
          <w:sz w:val="28"/>
        </w:rPr>
        <w:t xml:space="preserve"> 5) тармақшасы жаңа редакцияда жазылсын:</w:t>
      </w:r>
    </w:p>
    <w:p>
      <w:pPr>
        <w:spacing w:after="0"/>
        <w:ind w:left="0"/>
        <w:jc w:val="both"/>
      </w:pPr>
      <w:r>
        <w:rPr>
          <w:rFonts w:ascii="Times New Roman"/>
          <w:b w:val="false"/>
          <w:i w:val="false"/>
          <w:color w:val="000000"/>
          <w:sz w:val="28"/>
        </w:rPr>
        <w:t>
      "5) Мүгектігі бар адамдарға, Конституция күніне орай 50 000 (елу мың) теңге мөлшерінде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тармағының</w:t>
      </w:r>
      <w:r>
        <w:rPr>
          <w:rFonts w:ascii="Times New Roman"/>
          <w:b w:val="false"/>
          <w:i w:val="false"/>
          <w:color w:val="000000"/>
          <w:sz w:val="28"/>
        </w:rPr>
        <w:t xml:space="preserve"> 5) тармақшасы жаңа редакцияда жазылсын:</w:t>
      </w:r>
    </w:p>
    <w:p>
      <w:pPr>
        <w:spacing w:after="0"/>
        <w:ind w:left="0"/>
        <w:jc w:val="both"/>
      </w:pPr>
      <w:r>
        <w:rPr>
          <w:rFonts w:ascii="Times New Roman"/>
          <w:b w:val="false"/>
          <w:i w:val="false"/>
          <w:color w:val="000000"/>
          <w:sz w:val="28"/>
        </w:rPr>
        <w:t>
      "5) мүгектігі бар адамдарға, оның ішінде 18 жасқа дейінгі мүгедектігі бар баланы тәрбиелеп отырған адамдарға, 60 000 (алпыс мың) теңгеден артық емес мөлшерде;";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тармағы</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"17.Атаулы күндері мен мерекелік күндеріне әлеуметтік көмек алушылардан өтініштер талап етілмей уәкілетті ұйымның не өзгеде ұйымдардың ұсынымы бойынша Шалқар ауданы ЖАО бекіткен тізімі бойынша көрсетіледі.</w:t>
      </w:r>
    </w:p>
    <w:p>
      <w:pPr>
        <w:spacing w:after="0"/>
        <w:ind w:left="0"/>
        <w:jc w:val="both"/>
      </w:pPr>
      <w:r>
        <w:rPr>
          <w:rFonts w:ascii="Times New Roman"/>
          <w:b w:val="false"/>
          <w:i w:val="false"/>
          <w:color w:val="000000"/>
          <w:sz w:val="28"/>
        </w:rPr>
        <w:t>
      Азаматтардың кейбір санаттарының әр түрлі атаулы күндері мен мерекелік күндеріне (санатына байланысты) әлеуметтік көмек алуға құқығы болған жағдайда әлеуметтік көмектің бір түрі көрсетіледі (көлемі бойынша үлкені).";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тармағының</w:t>
      </w:r>
      <w:r>
        <w:rPr>
          <w:rFonts w:ascii="Times New Roman"/>
          <w:b w:val="false"/>
          <w:i w:val="false"/>
          <w:color w:val="000000"/>
          <w:sz w:val="28"/>
        </w:rPr>
        <w:t xml:space="preserve"> орыс тіліндегі мәтініне өзгеріс енгізілді, қазақ тіліндегі мәтіні өзгермейді;</w:t>
      </w:r>
    </w:p>
    <w:bookmarkStart w:name="z11"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