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7352" w14:textId="4847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Абай ауылдық округі әкімінің 2022 жылғы 13 қыркүйектегі № 6 шешімі. Қазақстан Республикасының Әділет министрлігінде 2022 жылғы 14 қыркүйекте № 29568 болып тіркелді. Күші жойылды - Ақтөбе облысы Хромтау ауданы Абай ауылдық округі әкімінің 2023 жылғы 14 ақпандағы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 Абай ауылдық округі әкімінің 14.02.2023 № 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Хромтау аудандық аумақтық инспекциясының бас мемлекеттік ветеринарлық-санитарлық инспекторының 2022 жылғы 7 маусымдағы № 15-04/174 ұсынысы негізінде, ШЕШТІМ: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Хромтау ауданы Абай ауылдық округі Абай ауылы аумағында ірі қара малдың арасынан бруцеллез ауруы пайда болуына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 Хромтау ауданы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