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e9a" w14:textId="ff7f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Ш. Берсиев атындағы ауылдық округінің Қаратал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2022 жылғы 18 қарашадағы № 34 шешімі. Қазақстан Республикасының Әділет министрлігінде 2022 жылғы 6 желтоқсанда № 30982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Қаратал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Ш. Берсиев атындағы ауылдық округінің Қаратал ауылының Конституция көшесі Шәкәрім көшесіне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Шығанақ Берсиев атындағы ауылдық округі әкімінің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Берсиев атындағы ауылдық округі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