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45d" w14:textId="518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6 маусымдағы № 168 шешімі. Қазақстан Республикасының Әділет министрлігінде 2022 жылғы 17 маусымда № 28510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бойынша шетелдіктер үшін туристерді орналастыру орындарындағы туристік жарнаның мөлшерлемелері 2022 жылғы 1 қаңтардан бастап 31 желтоқсанды қоса алғанда – 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