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cf74" w14:textId="118c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2022 жылғы 15 сәуірдегі № 1599 қаулысы. Қазақстан Республикасының Әділет министрлігінде 2022 жылғы 22 сәуірде № 27725 болып тіркелді. Күші жойылды - Ақтөбе облысы Ақтөбе қаласы әкімдігінің 2022 жылғы 5 тамыздағы № 4222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05.08.2022 № 4222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2022 жылғы 31 наурыздағы № 5-2/108 ұсынысы негізінде, Ақтөбе қаласының әкімдігі КАУЛЫ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"Алматы" ауданының "Садовое" тұрғын үй алабының Садовая, Жемісті, Парасат, Бәйшешек көшелері және 19/2 учаскесінің аумағында ірі қара және ұсақ малдары арасында бруцеллез ауруының пайда болуына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ауыл шаруашылығы бөлімі"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Ақтөбе қаласы әкімдігінің интернет – ресурсында орналастырылуын қамтамасыз етсін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