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4d5cd" w14:textId="894d5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"Жергілікті маңызы бар балық шаруашылығы су айдындарының тізбесін бекіту туралы" Ақтөбе облысы әкімдігінің 2008 жылғы 12 мамырдағы № 167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2022 жылдың 28 маусымдағы № 204 қаулысы. Қазақстан Республикасының Әділет министрлігінде 2022 жылғы 1 шілдеде № 28677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Ақтөбе облысының әкімдігі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"Жергілікті маңызы бар балық шаруашылығы су айдындарының тізбесін бекіту туралы" (Нормативтік құқықтық актілерді мемлекеттік тіркеу тізілімінде № 3254 тіркелген) Ақтөбе облысы әкімдігінің 2008 жылғы 12 мамырдағы № 167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табиғи ресурстар және табиғатты пайдалануды реттеу басқармасы" мемлекеттік мекемесі заңнамада белгіленген тәртіппен: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Республикасының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жарияланғаннан кейін Ақтөбе облысы әкімдігінің интернет-ресурсында орналастыруды қамтамасыз етсін.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Ақтөбе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28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204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12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167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Жергiлiктi маңызы бар балық шаруашылығы су айдындарының тiзбесi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Өзендер</w:t>
      </w:r>
      <w:r>
        <w:rPr>
          <w:rFonts w:ascii="Times New Roman"/>
          <w:b/>
          <w:i w:val="false"/>
          <w:color w:val="000000"/>
          <w:sz w:val="28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Ұзындығы,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шаруашылығын жүргізу түрі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Елек (салаларымен)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 / әуесқойлық (спорттық) балық аулау / тор қоршамада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ауданындағы Жаңатаң ауылынан 3 километрдегі Елек өзенінің ескі арнасы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(салаларымен)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 / 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Ембі (салаларымен)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 (салаларымен)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 / 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(салаларымен)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 / 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Қобда (салаларымен)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 / 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 (салаларымен)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(салаларымен)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Сағыз (салаларымен)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(салаларымен)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 / 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Қобда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 / 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 / 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 / кәсіпшілік балық аулау / 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Сауқайың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Телқара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Өлкейік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Бақсайыс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 / 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Атжақсы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 / 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Ойсылқара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Қобда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Тәңірберген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Қайрақты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</w:t>
      </w:r>
      <w:r>
        <w:rPr>
          <w:rFonts w:ascii="Times New Roman"/>
          <w:b/>
          <w:i w:val="false"/>
          <w:color w:val="000000"/>
          <w:sz w:val="28"/>
        </w:rPr>
        <w:t>өлдер</w:t>
      </w:r>
      <w:r>
        <w:rPr>
          <w:rFonts w:ascii="Times New Roman"/>
          <w:b/>
          <w:i w:val="false"/>
          <w:color w:val="000000"/>
          <w:sz w:val="28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жері,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шаруашылығын жүргізу түрі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Шалқар-Қарашатау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 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Жаңадәуір (Шалбар)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 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Сасықкөл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 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Көренкөл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 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Жалаңаш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 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Жалаңаш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 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 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Сабындыкөл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 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 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Қаракөл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 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ауданы, Торғай мемлекеттік табиғи қаумалы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ауданы, Торғай мемлекеттік табиғи қаумалы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ауданы, Торғай мемлекеттік табиғи қаумалы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Байтақкөл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ауданы, Торғай мемлекеттік табиғи қаумалы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ауданы, Торғай мемлекеттік табиғи қаумалы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Бөкенкөл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ауданы, Торғай мемлекеттік табиғи қаумалы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Жаркөл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ауданы, Торғай мемлекеттік табиғи қаумалы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Жаркөл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ауданы, Торғай мемлекеттік табиғи қаумалы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Айкөл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ауданы, Торғай мемлекеттік табиғи қаумалы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Айкөл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ауданы, Торғай мемлекеттік табиғи қаумалы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ауданы, Торғай мемлекеттік табиғи қаумалы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Тайпақкөл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ауданы, Торғай мемлекеттік табиғи қаумалы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Асаубай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ауданы, Торғай мемлекеттік табиғи қаумалы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Өтегенкөл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ауданы, Торғай мемлекеттік табиғи қаумалы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Қырғынкөл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ауданы, Торғай мемлекеттік табиғи қаумалы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ауданы, Торғай мемлекеттік табиғи қаумалы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ауданы, Торғай мемлекеттік табиғи қаумалы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ауданы, Торғай мемлекеттік табиғи қаумалы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Сабындыкөл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 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 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 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 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/>
          <w:i w:val="false"/>
          <w:color w:val="000000"/>
          <w:sz w:val="28"/>
        </w:rPr>
        <w:t xml:space="preserve">у </w:t>
      </w:r>
      <w:r>
        <w:rPr>
          <w:rFonts w:ascii="Times New Roman"/>
          <w:b/>
          <w:i w:val="false"/>
          <w:color w:val="000000"/>
          <w:sz w:val="28"/>
        </w:rPr>
        <w:t>қоймалары</w:t>
      </w:r>
      <w:r>
        <w:rPr>
          <w:rFonts w:ascii="Times New Roman"/>
          <w:b/>
          <w:i w:val="false"/>
          <w:color w:val="000000"/>
          <w:sz w:val="28"/>
        </w:rPr>
        <w:t>: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жері,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шаруашылығын жүргізу түрі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аулау/тор қоршамада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 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қоршамада балық өсіру/ 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Әшібек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 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 / тор қоршамада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 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 / тор қоршамада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Ойсылқара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 / тор қоршамада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 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 / тор қоршамада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Мағаджан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 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 / тор қоршамада балық өсіру шаруашылығы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тоғандар: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жері,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шаруашылығын жүргізу түрі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 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Беляев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Облздравотдел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 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Көшпике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 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Ақай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Ақай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Қарақұдық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 / тор қоршамада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Буранов карьері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Чугаев карьері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Буранов карьері-2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 шаруа қожалығының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Ш.Қалдаяқов атындағы ауылдың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Тайкеткен - 1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қоршамада балық өсіру шаруашылығы / 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Бадамша-1 карьері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Бадамша-2 карьері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Бадамша карьері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қоршамада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Бадамша (негізгі) карьері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қоршамада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Кемпірсай карьері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қоршамада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Чугаев-2 карьері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қоршамада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Чугаев-3 карьері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Тайкеткен-2 карьері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Тайкеткен-3 карьері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Жосалы-1 карьері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Жосалы-2 карьері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Жосалы-3 карьері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Жосалы-4 карьері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 карьері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карьері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Эрзурум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Краснополянский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плотина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Птичник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Кенетайсай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Сегізсай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 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Яблунов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Бөгет №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Бөгет №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Егіз 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Кораблев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Айнақарасу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 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Никельтау карьері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карьері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