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19bd" w14:textId="3661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 маусымдағы № 164 қаулысы. Қазақстан Республикасының Әділет министрлігінде 2022 жылғы 4 маусымда № 28362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пестицидтерді, биоагенттердi (энтомофагтарды) субсидиялауға арналған бюджет қаражатының көлемдері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25.11.2022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этилгексил эфирі түріндегі 2,4-Д қышқылы, 905 грамм / 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 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кислоты,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хлорсульфурон+ 2,4-Д азұшпа эфирлері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 С7-С9 азұшпа эфирлері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 140 грамм/литр + тебуканазол, 140 грамм/литр + эпоксиназол,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 / 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пестицидтерді, биоагенттердi (энтомофагтарды) субсидиялауға арналған бюджет қаражатының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әкімдігінің 25.11.2022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612 213 000,00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619 568 000,00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