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be88" w14:textId="5efb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14 желтоқсандағы № 463/69-6 "Бейбіт жиналыстар өткізудің кейбір мәселелері бойынша"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13 мамырдағы № 142/24-7 шешімі. Қазақстан Республикасының Әділет министрлігінде 2022 жылғы 17 мамырда № 28074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Целиноград аудандық мәслихатының "Бейбіт жиналыстар өткізудің кейбір мәселелері бойынша" 2020 жылғы 14 желтоқсандағы № 463/69-6 (Нормативтік құқықтық актілерді мемлекеттік тіркеу тізілімінде № 8249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4-тармағының 14), 15) тармақшалар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