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74efc" w14:textId="5774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2017 жылғы 6 ақпандағы № 10-83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2022 жылғы 27 мамырдағы № 20-132 шешімі. Қазақстан Республикасының Әділет министрлігінде 2022 жылғы 2 маусымда № 28334 болып тіркелді. Күші жойылды - Ақмола облысы Зеренді аудандық мәслихатының 2023 жылғы 26 желтоқсандағы № 13-95 шешімімен</w:t>
      </w:r>
    </w:p>
    <w:p>
      <w:pPr>
        <w:spacing w:after="0"/>
        <w:ind w:left="0"/>
        <w:jc w:val="both"/>
      </w:pPr>
      <w:r>
        <w:rPr>
          <w:rFonts w:ascii="Times New Roman"/>
          <w:b w:val="false"/>
          <w:i w:val="false"/>
          <w:color w:val="ff0000"/>
          <w:sz w:val="28"/>
        </w:rPr>
        <w:t xml:space="preserve">
      Ескерту. Күші жойылды - Ақмола облысы Зеренді аудандық мәслихатының 26.12.2023 </w:t>
      </w:r>
      <w:r>
        <w:rPr>
          <w:rFonts w:ascii="Times New Roman"/>
          <w:b w:val="false"/>
          <w:i w:val="false"/>
          <w:color w:val="ff0000"/>
          <w:sz w:val="28"/>
        </w:rPr>
        <w:t>№ 13-95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Зеренді аудандық мәслихаты ШЕШТІ:</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6 ақпандағы № 10-83 (Нормативтік құқықтық актілерді мемлекеттік тіркеу тізілімінде № 5756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2022 жылғы 27 мамырдағы</w:t>
            </w:r>
            <w:r>
              <w:br/>
            </w:r>
            <w:r>
              <w:rPr>
                <w:rFonts w:ascii="Times New Roman"/>
                <w:b w:val="false"/>
                <w:i w:val="false"/>
                <w:color w:val="000000"/>
                <w:sz w:val="20"/>
              </w:rPr>
              <w:t>№ 20-132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6 ақпандағы</w:t>
            </w:r>
            <w:r>
              <w:br/>
            </w:r>
            <w:r>
              <w:rPr>
                <w:rFonts w:ascii="Times New Roman"/>
                <w:b w:val="false"/>
                <w:i w:val="false"/>
                <w:color w:val="000000"/>
                <w:sz w:val="20"/>
              </w:rPr>
              <w:t>№ 10-83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Зеренді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Ақмола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"Зеренді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 Зеренді ауданының аумағында тұрақты тұратын тұлғаларға таралады.</w:t>
      </w:r>
    </w:p>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мереке күндеріне ақшалай түрде көрсететін көмек түсініледі.</w:t>
      </w:r>
    </w:p>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xml:space="preserve">
      6.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Start w:name="z8" w:id="6"/>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ақшалай төлемдер түрінде бір рет көрсетіледі:</w:t>
      </w:r>
    </w:p>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 басқа мемлекеттердің аумағындағы ұрыс қимылдарының ардагерлеріне - 10 (он) айлық есептік көрсеткіш мөлшерінде;</w:t>
      </w:r>
    </w:p>
    <w:p>
      <w:pPr>
        <w:spacing w:after="0"/>
        <w:ind w:left="0"/>
        <w:jc w:val="both"/>
      </w:pPr>
      <w:r>
        <w:rPr>
          <w:rFonts w:ascii="Times New Roman"/>
          <w:b w:val="false"/>
          <w:i w:val="false"/>
          <w:color w:val="000000"/>
          <w:sz w:val="28"/>
        </w:rPr>
        <w:t>
      2) Жеңіс күні - 9 мамыр:</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 - ақ бұрынғы Кеңестік Социалистік Республикалар Одағын (бұдан әрі-КСР Одағы) қорғау бойынша басқа да ұрыс операциялар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- 1000000 (бір миллион) теңге;</w:t>
      </w:r>
    </w:p>
    <w:p>
      <w:pPr>
        <w:spacing w:after="0"/>
        <w:ind w:left="0"/>
        <w:jc w:val="both"/>
      </w:pPr>
      <w:r>
        <w:rPr>
          <w:rFonts w:ascii="Times New Roman"/>
          <w:b w:val="false"/>
          <w:i w:val="false"/>
          <w:color w:val="000000"/>
          <w:sz w:val="28"/>
        </w:rPr>
        <w:t>
      Ұлы Отан соғысының мүгедектеріне,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қызметшiлерiне, Ұлы Отан соғысының партизандары мен астыртын әрекет етушiлерiне, сондай-ақ жұмысшылар мен қызметшiлерге - 1000000 (бір миллион) теңге;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жеңілдікі шарттармен зейнетақы тағайындау үшін 1998 жылғы 1 қаңтарға дейін еңбек сіңірген жылдарына есептеліп жазылған, сол қалаларда Ұлы Отан соғысы кезіңінде қызмет өткерген әскери қызметшілерге, сондай-ақ бұрынғы КСР Одағы ішкі істер және мемлекеттік қауіпсіздік органдарының басшы және қатардағы құрамының адамдарына - 100000 ( жүз мың) теңге;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- 100000 (жүз мың)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 жүз мың) теңге;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- 100000 (жүз мың) теңге;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кәсіпшілік және көлік кемелерінің жүзу құрамы мен авиацияның ұшу-көтерілу құрамының, Балық өнеркәсібі халық комиссариатының, теңіз және өзен флотының, Солтүстік теңіз жолы бас басқармасының ұшу-көтерілу құрамының арнаулы құралымдарының Ұлы Отан соғысы кезеңінде әскери қызмешілер жағдайына көшірілген және ұрыс майдандарының тылдағы шекаралары, флоттардың жедел аймақтары шегінде майдандағы армия мен флот мүдделері үшін міндеттер атқарған қызметкерлеріне, сондай-ақ Ұлы Отан соғысының бас кезінде басқа мемлекеттердің порттарында еріксіз ұсталған көлік флоты кемелері экипаждарының мүшелеріне - 100000 (жүз мың) теңге;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- 60000 (алпыс мың) теңге;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- 60000 (алпыс мың) теңге;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 (он)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- 5 (бес) айлық есептік көрсеткіш мөлшерінде;</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- 5 (бес)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қызметшiлерге - 5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балаларына - 10 (он)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- 30000 (отыз мың) теңге;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- 30000 (отыз мың) теңге;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отбасыларына - 3 (үш)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- 3 (үш)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 (үш)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- 3 (үш)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- 3 (үш) айлық есептік көрсеткіш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 (бес) айлық есептік көрсеткіш мөлшерінде;</w:t>
      </w:r>
    </w:p>
    <w:p>
      <w:pPr>
        <w:spacing w:after="0"/>
        <w:ind w:left="0"/>
        <w:jc w:val="both"/>
      </w:pPr>
      <w:r>
        <w:rPr>
          <w:rFonts w:ascii="Times New Roman"/>
          <w:b w:val="false"/>
          <w:i w:val="false"/>
          <w:color w:val="000000"/>
          <w:sz w:val="28"/>
        </w:rPr>
        <w:t>
      1979 жылғы 1 желтоқсаннан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- 3 (үш)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 - ошарсыз кеткен) жауынгерлердің ата-аналары және екінші рет некеге тұрмаған жесірлерге, қайта некеге отырмаған (тұрмаған) зайыбына (жұбайына) - 60000 (алпыс мың) теңге;</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 - 30000 (отыз мың) теңге;</w:t>
      </w:r>
    </w:p>
    <w:p>
      <w:pPr>
        <w:spacing w:after="0"/>
        <w:ind w:left="0"/>
        <w:jc w:val="both"/>
      </w:pPr>
      <w:r>
        <w:rPr>
          <w:rFonts w:ascii="Times New Roman"/>
          <w:b w:val="false"/>
          <w:i w:val="false"/>
          <w:color w:val="000000"/>
          <w:sz w:val="28"/>
        </w:rPr>
        <w:t>
      3) Саяси қуғын-сүргін және ашаршылық құрбандарын еске алу күні - 31 мамыр: саяси қуғын-сүргіндер құрбандарына және саяси қуғын-сүргіндерден зардап шеккендерге - 2 (екі) айлық есептік көрсеткіш мөлшерінде;</w:t>
      </w:r>
    </w:p>
    <w:p>
      <w:pPr>
        <w:spacing w:after="0"/>
        <w:ind w:left="0"/>
        <w:jc w:val="both"/>
      </w:pPr>
      <w:r>
        <w:rPr>
          <w:rFonts w:ascii="Times New Roman"/>
          <w:b w:val="false"/>
          <w:i w:val="false"/>
          <w:color w:val="000000"/>
          <w:sz w:val="28"/>
        </w:rPr>
        <w:t>
      4) Семей ядролық сынақ полигонының жабылған күні - 29 тамыз: Семей ядролық сынақ полигонындағы ядролық сынақтардың салдарынан зардап шеккен азаматтарға - 5 (бес) айлық есептік көрсеткіш мөлшерінде;</w:t>
      </w:r>
    </w:p>
    <w:p>
      <w:pPr>
        <w:spacing w:after="0"/>
        <w:ind w:left="0"/>
        <w:jc w:val="both"/>
      </w:pPr>
      <w:r>
        <w:rPr>
          <w:rFonts w:ascii="Times New Roman"/>
          <w:b w:val="false"/>
          <w:i w:val="false"/>
          <w:color w:val="000000"/>
          <w:sz w:val="28"/>
        </w:rPr>
        <w:t>
      5) Қазақстан Республикасының Конституция күні - 30 тамыз: 1, 2, 3 топтағы мүгедектерге, мүгедек балаларға, ең төмен және төмен зейнетақы мөлшерінен төмен алатын зейнеткерлерге - 2 (екі) айлық есептік көрсеткіш мөлшерінде;</w:t>
      </w:r>
    </w:p>
    <w:p>
      <w:pPr>
        <w:spacing w:after="0"/>
        <w:ind w:left="0"/>
        <w:jc w:val="both"/>
      </w:pPr>
      <w:r>
        <w:rPr>
          <w:rFonts w:ascii="Times New Roman"/>
          <w:b w:val="false"/>
          <w:i w:val="false"/>
          <w:color w:val="000000"/>
          <w:sz w:val="28"/>
        </w:rPr>
        <w:t>
      6) Жаңа жыл - 1-2 қаңтар: 18 жасқа дейінгі мүгедек балаларға - 2 (екі) айлық есептік көрсеткіш мөлшерінде;</w:t>
      </w:r>
    </w:p>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және (немесе) мерзімді (ай сайын) көрсетіледі:</w:t>
      </w:r>
    </w:p>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(отбасыларға) өмірлік қиын жағдай туындаған кезден бастап үш айдан кешіктірмей, жан басына шаққандағы орташа табысты есепке алынбай, бір рет - 50 (елу) айлық есептік көрсеткіш мөлшерінде;</w:t>
      </w:r>
    </w:p>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айналадағыларға қауіп төңдіретін аурулардың салдарынан тыныс-тіршілігі шектеулі деп танылған азаматтарға (отбасыларға):</w:t>
      </w:r>
    </w:p>
    <w:p>
      <w:pPr>
        <w:spacing w:after="0"/>
        <w:ind w:left="0"/>
        <w:jc w:val="both"/>
      </w:pPr>
      <w:r>
        <w:rPr>
          <w:rFonts w:ascii="Times New Roman"/>
          <w:b w:val="false"/>
          <w:i w:val="false"/>
          <w:color w:val="000000"/>
          <w:sz w:val="28"/>
        </w:rPr>
        <w:t>
      қатерлі ісіктері бар, стационар және амбулаториялық жағдайда арнайы емдеуден өтіп жатқан азаматтарға жан басына шаққандағы орташа табысы есепке алынбай, дәрігерлік-консультациялық комиссияның қорытындысы негізінде бір рет - 15 (он бес) айлық есептік көрсеткіш мөлшерінде;</w:t>
      </w:r>
    </w:p>
    <w:p>
      <w:pPr>
        <w:spacing w:after="0"/>
        <w:ind w:left="0"/>
        <w:jc w:val="both"/>
      </w:pPr>
      <w:r>
        <w:rPr>
          <w:rFonts w:ascii="Times New Roman"/>
          <w:b w:val="false"/>
          <w:i w:val="false"/>
          <w:color w:val="000000"/>
          <w:sz w:val="28"/>
        </w:rPr>
        <w:t>
      адамның иммунитет тапшылығы вирусы тудыратын ауруы бар азаматтарға жан басына шаққандағы орташа табысы есепке алынбай, аңықтама негізінде бір рет - 15 (он бес)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 тапшылығы вирусы туындаған жұқтырған балалардың ата-аналарына немесе өзге де заңды өкілдеріне аңықтама негізінде әлеуметтік көмек ай сайын жан басына шаққандағы орташа табысты есепке алмай тағайындалады, тиісті қаржы жылына арналған республикалық бюджет туралы Қазақстан Республикасының Заңында белгіленген ең төмен күнкөріс деңгейінің - 2 (екі) еселенген мөлшерінде;</w:t>
      </w:r>
    </w:p>
    <w:p>
      <w:pPr>
        <w:spacing w:after="0"/>
        <w:ind w:left="0"/>
        <w:jc w:val="both"/>
      </w:pPr>
      <w:r>
        <w:rPr>
          <w:rFonts w:ascii="Times New Roman"/>
          <w:b w:val="false"/>
          <w:i w:val="false"/>
          <w:color w:val="000000"/>
          <w:sz w:val="28"/>
        </w:rPr>
        <w:t>
      туберкулез ауруы бар, амбулаториялық емделуде жүрген азаматтарға, ауруды растайтын дәрігерлік - консультациялық комиссияның қорытындысы негізінде 6 ай ішінде ай сайын - 10 (он) айлық есептік көрсеткіш және бір рет - 15 (он бес) айлық есептік көрсеткіш мөлшерінде;</w:t>
      </w:r>
    </w:p>
    <w:p>
      <w:pPr>
        <w:spacing w:after="0"/>
        <w:ind w:left="0"/>
        <w:jc w:val="both"/>
      </w:pPr>
      <w:r>
        <w:rPr>
          <w:rFonts w:ascii="Times New Roman"/>
          <w:b w:val="false"/>
          <w:i w:val="false"/>
          <w:color w:val="000000"/>
          <w:sz w:val="28"/>
        </w:rPr>
        <w:t>
      туберкулез диспансерінің тізімі бойынша химиопрофилактика алу кезеңінде туберкулез жұқтырған балаларға бір рет - 3 (үш) айлық есептік көрсеткіш мөлшерінде;</w:t>
      </w:r>
    </w:p>
    <w:p>
      <w:pPr>
        <w:spacing w:after="0"/>
        <w:ind w:left="0"/>
        <w:jc w:val="both"/>
      </w:pPr>
      <w:r>
        <w:rPr>
          <w:rFonts w:ascii="Times New Roman"/>
          <w:b w:val="false"/>
          <w:i w:val="false"/>
          <w:color w:val="000000"/>
          <w:sz w:val="28"/>
        </w:rPr>
        <w:t>
      3) өмірлік қиын жағдайдаға тап болған мұқтаж азаматтарға (отбасыларға) жан басына шаққандағы орташа табысы есепке алынбай, бір рет 15 (он бес) айлық есептік көрсеткіш мөлшерінде келесі негіздер бойынша:</w:t>
      </w:r>
    </w:p>
    <w:p>
      <w:pPr>
        <w:spacing w:after="0"/>
        <w:ind w:left="0"/>
        <w:jc w:val="both"/>
      </w:pPr>
      <w:r>
        <w:rPr>
          <w:rFonts w:ascii="Times New Roman"/>
          <w:b w:val="false"/>
          <w:i w:val="false"/>
          <w:color w:val="000000"/>
          <w:sz w:val="28"/>
        </w:rPr>
        <w:t>
      бас бостандығынан айыру орындарынан босатылуы;</w:t>
      </w:r>
    </w:p>
    <w:p>
      <w:pPr>
        <w:spacing w:after="0"/>
        <w:ind w:left="0"/>
        <w:jc w:val="both"/>
      </w:pPr>
      <w:r>
        <w:rPr>
          <w:rFonts w:ascii="Times New Roman"/>
          <w:b w:val="false"/>
          <w:i w:val="false"/>
          <w:color w:val="000000"/>
          <w:sz w:val="28"/>
        </w:rPr>
        <w:t>
      пробация қызметінің есебінде болуы;</w:t>
      </w:r>
    </w:p>
    <w:p>
      <w:pPr>
        <w:spacing w:after="0"/>
        <w:ind w:left="0"/>
        <w:jc w:val="both"/>
      </w:pPr>
      <w:r>
        <w:rPr>
          <w:rFonts w:ascii="Times New Roman"/>
          <w:b w:val="false"/>
          <w:i w:val="false"/>
          <w:color w:val="000000"/>
          <w:sz w:val="28"/>
        </w:rPr>
        <w:t>
      4) жан басына шаққандағы орташа табысы ең төменгі күнкөріс деңгейінен төмен азаматтарға (отбасыларға) бір рет - 15 (он бес) айлық есептік көрсеткіш мөлшерінде;</w:t>
      </w:r>
    </w:p>
    <w:p>
      <w:pPr>
        <w:spacing w:after="0"/>
        <w:ind w:left="0"/>
        <w:jc w:val="both"/>
      </w:pPr>
      <w:r>
        <w:rPr>
          <w:rFonts w:ascii="Times New Roman"/>
          <w:b w:val="false"/>
          <w:i w:val="false"/>
          <w:color w:val="000000"/>
          <w:sz w:val="28"/>
        </w:rPr>
        <w:t>
      5) аз қамтылған отбасылардан, халықтың әлеуметтік жағынан әлсіз топтарынан шыққан, күндізгі оқу нысаны бойынша оқитын колледж студенттеріне оқу орнымен жасасқан келісім шарттың көшірмесі, оқу орнынан берілген анықтама, кент, ауыл, ауылдық округ әкімінің қолдаухаты және төлеу туралы квитанциялары негізінде оқу шығындарын 100 пайызы мөлшерінде өтеу;</w:t>
      </w:r>
    </w:p>
    <w:p>
      <w:pPr>
        <w:spacing w:after="0"/>
        <w:ind w:left="0"/>
        <w:jc w:val="both"/>
      </w:pPr>
      <w:r>
        <w:rPr>
          <w:rFonts w:ascii="Times New Roman"/>
          <w:b w:val="false"/>
          <w:i w:val="false"/>
          <w:color w:val="000000"/>
          <w:sz w:val="28"/>
        </w:rPr>
        <w:t>
      6) жоғары медициналық оқу орындарында оқитын аз қамтылған отбасылардан, халықтың әлеуметтік жағынан әлсіз топтарынан шыққан, студенттерге оқуды аяқтағаннан кейін Зеренді ауданында жұмысты өтеуді ескере отырып, оқу шығындарын 100 пайызы мөлшерінде өтеу;</w:t>
      </w:r>
    </w:p>
    <w:p>
      <w:pPr>
        <w:spacing w:after="0"/>
        <w:ind w:left="0"/>
        <w:jc w:val="both"/>
      </w:pPr>
      <w:r>
        <w:rPr>
          <w:rFonts w:ascii="Times New Roman"/>
          <w:b w:val="false"/>
          <w:i w:val="false"/>
          <w:color w:val="000000"/>
          <w:sz w:val="28"/>
        </w:rPr>
        <w:t>
      7) халықтың әлеуметтік жағынан әлсіз топтарынан шыққан, кәмелетке толмаған балаларды жерлеуге, баланың қайтыс болғанын растайтын құжат негізінде, жан басына шаққандағы орташа табысы есепке алынбай, бір рет - 15 (он бес) айлық есептік көрсеткіш мөлшерінде;</w:t>
      </w:r>
    </w:p>
    <w:p>
      <w:pPr>
        <w:spacing w:after="0"/>
        <w:ind w:left="0"/>
        <w:jc w:val="both"/>
      </w:pPr>
      <w:r>
        <w:rPr>
          <w:rFonts w:ascii="Times New Roman"/>
          <w:b w:val="false"/>
          <w:i w:val="false"/>
          <w:color w:val="000000"/>
          <w:sz w:val="28"/>
        </w:rPr>
        <w:t xml:space="preserve">
      8) Ұлы Отан соғысының ардагерлеріне, басқа мемлекеттер аумағындағы ұрыс қимылдарының ардагерлеріне, жеңілдіктер бойынша Ұлы Отан соғысының ардагерлеріне теңестірілген ардагерлерге, еңбек ардагерлеріне және "Ардагерлер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қолданылатын басқа да адамдарға санаторий-курорттық емделуге ақшалай мәнде (жолдама құны мөлшерінде бір рет Қазақстан Республикасының шегінде санаторий-курорттық емделуге жұмсалған шығындарды өтеу, бірақ 50 (елу) айлық есептік көрсеткіштен артық емес);</w:t>
      </w:r>
    </w:p>
    <w:p>
      <w:pPr>
        <w:spacing w:after="0"/>
        <w:ind w:left="0"/>
        <w:jc w:val="both"/>
      </w:pPr>
      <w:r>
        <w:rPr>
          <w:rFonts w:ascii="Times New Roman"/>
          <w:b w:val="false"/>
          <w:i w:val="false"/>
          <w:color w:val="000000"/>
          <w:sz w:val="28"/>
        </w:rPr>
        <w:t>
      9) мүгедек балалардың ата-аналарына немесе өзге де өкілдеріне санаторий-курорттық емделуге, бірақ бір ата - анадан асырмай-жан басына шаққандағы орташа табысын есепке алмай, емдік рәсімдерді қоспағанда, тұру және тамақтану үшін Қазақстан Республикасының шегінде санаторий-курорттық емделуге 50 пайыз ақы төлей отырып, шығындарды өтеу түрінде;</w:t>
      </w:r>
    </w:p>
    <w:p>
      <w:pPr>
        <w:spacing w:after="0"/>
        <w:ind w:left="0"/>
        <w:jc w:val="both"/>
      </w:pPr>
      <w:r>
        <w:rPr>
          <w:rFonts w:ascii="Times New Roman"/>
          <w:b w:val="false"/>
          <w:i w:val="false"/>
          <w:color w:val="000000"/>
          <w:sz w:val="28"/>
        </w:rPr>
        <w:t>
      10) Семей ядролық сынақ полигонындағы ядролық сынақтардың салдарынан зардап шеккен азаматтарға санаторий-курорттық емделуге ақшалай мәнде (жолдама құны мөлшерінде бір рет Қазақстан Республикасының шегінде санаторий-курорттық емделуге жұмсалған шығындарды өтеу, бірақ 50 (елу) айлық есептік көрсеткіштен артық емес);</w:t>
      </w:r>
    </w:p>
    <w:p>
      <w:pPr>
        <w:spacing w:after="0"/>
        <w:ind w:left="0"/>
        <w:jc w:val="both"/>
      </w:pPr>
      <w:r>
        <w:rPr>
          <w:rFonts w:ascii="Times New Roman"/>
          <w:b w:val="false"/>
          <w:i w:val="false"/>
          <w:color w:val="000000"/>
          <w:sz w:val="28"/>
        </w:rPr>
        <w:t>
      9. Әлеуметтік көмек мұқтаж азаматтардың жекелеген санаттарына уәкілетті ұйымның тізімдері негізінде өтініш бойынша бір рет және (немесе) мерзімді (ай сайын) көрсетіледі:</w:t>
      </w:r>
    </w:p>
    <w:p>
      <w:pPr>
        <w:spacing w:after="0"/>
        <w:ind w:left="0"/>
        <w:jc w:val="both"/>
      </w:pPr>
      <w:r>
        <w:rPr>
          <w:rFonts w:ascii="Times New Roman"/>
          <w:b w:val="false"/>
          <w:i w:val="false"/>
          <w:color w:val="000000"/>
          <w:sz w:val="28"/>
        </w:rPr>
        <w:t xml:space="preserve">
      жеңілдіктер бойынша Ұлы Отан соғысының ардагерлеріне теңестірілген ардагерлерге, сондай-ақ "Ардагерлер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қолданылатын басқа да адамдарға, коммуналдық қызмет шығындарына - 2 айлық есептік көрсеткіш мөлшерінде;</w:t>
      </w:r>
    </w:p>
    <w:p>
      <w:pPr>
        <w:spacing w:after="0"/>
        <w:ind w:left="0"/>
        <w:jc w:val="both"/>
      </w:pPr>
      <w:r>
        <w:rPr>
          <w:rFonts w:ascii="Times New Roman"/>
          <w:b w:val="false"/>
          <w:i w:val="false"/>
          <w:color w:val="000000"/>
          <w:sz w:val="28"/>
        </w:rPr>
        <w:t>
      10.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p>
      <w:pPr>
        <w:spacing w:after="0"/>
        <w:ind w:left="0"/>
        <w:jc w:val="both"/>
      </w:pPr>
      <w:r>
        <w:rPr>
          <w:rFonts w:ascii="Times New Roman"/>
          <w:b w:val="false"/>
          <w:i w:val="false"/>
          <w:color w:val="000000"/>
          <w:sz w:val="28"/>
        </w:rPr>
        <w:t>
      11.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p>
      <w:pPr>
        <w:spacing w:after="0"/>
        <w:ind w:left="0"/>
        <w:jc w:val="both"/>
      </w:pPr>
      <w:r>
        <w:rPr>
          <w:rFonts w:ascii="Times New Roman"/>
          <w:b w:val="false"/>
          <w:i w:val="false"/>
          <w:color w:val="000000"/>
          <w:sz w:val="28"/>
        </w:rPr>
        <w:t>
      12. Әлеуметтік көмек ұсынуға шығыстарды қаржыландыру аудан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13. Әлеуметтік көмек ақшалай түрде екінші деңгейлі банктер немесе банктік операциялардың тиісті түрлерін лицензиялары бар ұйымдар арқылы алушылардың шоттарына аудару жолымен көрсетіледі.</w:t>
      </w:r>
    </w:p>
    <w:bookmarkStart w:name="z9" w:id="7"/>
    <w:p>
      <w:pPr>
        <w:spacing w:after="0"/>
        <w:ind w:left="0"/>
        <w:jc w:val="left"/>
      </w:pPr>
      <w:r>
        <w:rPr>
          <w:rFonts w:ascii="Times New Roman"/>
          <w:b/>
          <w:i w:val="false"/>
          <w:color w:val="000000"/>
        </w:rPr>
        <w:t xml:space="preserve"> 3-тарау. Қорытынды ереже</w:t>
      </w:r>
    </w:p>
    <w:bookmarkEnd w:id="7"/>
    <w:p>
      <w:pPr>
        <w:spacing w:after="0"/>
        <w:ind w:left="0"/>
        <w:jc w:val="both"/>
      </w:pPr>
      <w:r>
        <w:rPr>
          <w:rFonts w:ascii="Times New Roman"/>
          <w:b w:val="false"/>
          <w:i w:val="false"/>
          <w:color w:val="000000"/>
          <w:sz w:val="28"/>
        </w:rPr>
        <w:t>
      14.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