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5fe5" w14:textId="f895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Жақсы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Жақсы ауылы әкімінің 2022 жылғы 11 қарашадағы № 9 шешімі. Қазақстан Республикасының Әділет министрлігінде 2022 жылғы 14 қарашада № 30528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2022 жылғы 23 маусымдағы қорытындысы негізінде және тиісті аумақ халқының пікірін ескере отырып,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Жақсы ауылындағы келесі көшелер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көшесін Мағжан Жұмабаев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Бауыржан Момышұлы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Е.Калентионок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