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b9f5" w14:textId="42db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 Жақсы ауданы әкімдігінің 2021 жылғы 22 шілдедегі № а-6/134 қаулысына өзгеріс енгізу туралы</w:t>
      </w:r>
    </w:p>
    <w:p>
      <w:pPr>
        <w:spacing w:after="0"/>
        <w:ind w:left="0"/>
        <w:jc w:val="both"/>
      </w:pPr>
      <w:r>
        <w:rPr>
          <w:rFonts w:ascii="Times New Roman"/>
          <w:b w:val="false"/>
          <w:i w:val="false"/>
          <w:color w:val="000000"/>
          <w:sz w:val="28"/>
        </w:rPr>
        <w:t>Ақмола облысы Жақсы ауданы әкімдігінің 2022 жылғы 4 қарашадағы № а-9/210 қаулысы. Қазақстан Республикасының Әділет министрлігінде 2022 жылғы 4 қарашада № 30409 болып тіркелді</w:t>
      </w:r>
    </w:p>
    <w:p>
      <w:pPr>
        <w:spacing w:after="0"/>
        <w:ind w:left="0"/>
        <w:jc w:val="both"/>
      </w:pPr>
      <w:bookmarkStart w:name="z1" w:id="0"/>
      <w:r>
        <w:rPr>
          <w:rFonts w:ascii="Times New Roman"/>
          <w:b w:val="false"/>
          <w:i w:val="false"/>
          <w:color w:val="000000"/>
          <w:sz w:val="28"/>
        </w:rPr>
        <w:t>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орындарды белгілеу туралы" Жақсы ауданы әкімдігінің 2021 жылғы 22 шілдедегі № а-6/134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23667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Жақсы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2022 жылғы 4 қарашадағы</w:t>
            </w:r>
            <w:r>
              <w:br/>
            </w:r>
            <w:r>
              <w:rPr>
                <w:rFonts w:ascii="Times New Roman"/>
                <w:b w:val="false"/>
                <w:i w:val="false"/>
                <w:color w:val="000000"/>
                <w:sz w:val="20"/>
              </w:rPr>
              <w:t>№ а-9/210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2021 жылғы 22 шілдедегі</w:t>
            </w:r>
            <w:r>
              <w:br/>
            </w:r>
            <w:r>
              <w:rPr>
                <w:rFonts w:ascii="Times New Roman"/>
                <w:b w:val="false"/>
                <w:i w:val="false"/>
                <w:color w:val="000000"/>
                <w:sz w:val="20"/>
              </w:rPr>
              <w:t>№ а-6/134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көшесі ("Ақмола облысы білім басқармасының Жақсы ауданы бойынша білім бөлімі Алғабас ауылының негізгі орта мектебі" коммуналдық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("Агрофирма – "Астана Т.А.Н." жауапкершілігі шектеулі серіктестігі кеңсесі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("Жақсы ауданының Белағаш ауылы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("Ақмола облысы білім басқармасының Жақсы ауданы бойынша білім бөлімі Беловод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 көшесі ("Жақсы ауданының Ешім ауылдық округі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("Ақмола облысы білім басқармасының Жақсы ауданы бойынша білім бөлімі Жақсы ауылының оқушылар үйі"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Сейітжан Жaкупов көшесі ("ҚТЖ – Жүк тасымалы" жауапкершілігі шектеулі серіктестігінің – "ЖТ Ақмола бөлімшесі" филиалы Жақсы бекетінің темір жол вокзалы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Победы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көшесі ("Ақмола облысы білім басқармасының Жақсы ауданы бойынша білім бөлімі Калининское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("Труд" жауапкершілігі шектеулі серіктестігінің халықтың мәдени-демалыс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жанындағы шағын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 мектеп жанындағы клубы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 көшесі ("Ақмола облысы білім басқармасының Жақсы ауданы бойынша білім бөлімі Монастырка ауылының бастауыш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("Ақмола облысы білім басқармасының Жақсы ауданы бойынша білім бөлімі Моховое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көшесі ("Новокиенка" жауапкершілігі шектеулі серіктестігі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("Подгорное-1" жауапкершілігі шектеулі серіктестігінің наубайхана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Зеленая көшесі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Майкутов көшесі ("Ақмола облысы білім басқармасының Жақсы ауданы бойынша білім бөлімі Терісаққан ауылының негізгі орта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("Шункырколь" жауапкершілігі шектеулі серіктестігінің ауылдық мәдениет үйі ғимаратының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