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476c" w14:textId="7f44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маслихаттың кейбір шешімдерінің күші жойылды деп тану туралы</w:t>
      </w:r>
    </w:p>
    <w:p>
      <w:pPr>
        <w:spacing w:after="0"/>
        <w:ind w:left="0"/>
        <w:jc w:val="both"/>
      </w:pPr>
      <w:r>
        <w:rPr>
          <w:rFonts w:ascii="Times New Roman"/>
          <w:b w:val="false"/>
          <w:i w:val="false"/>
          <w:color w:val="000000"/>
          <w:sz w:val="28"/>
        </w:rPr>
        <w:t>Ақмола облысы Жақсы аудандық мәслихатының 2022 жылғы 5 мамырдағы № 7ВС-27-3 шешімі. Қазақстан Республикасының Әділет министрлігінде 2022 жылғы 27 мамырда № 28250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Жақсы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 Жақсы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Д.Пшембаева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2022 жылғы 5 мамырдағы</w:t>
            </w:r>
            <w:r>
              <w:br/>
            </w:r>
            <w:r>
              <w:rPr>
                <w:rFonts w:ascii="Times New Roman"/>
                <w:b w:val="false"/>
                <w:i w:val="false"/>
                <w:color w:val="000000"/>
                <w:sz w:val="20"/>
              </w:rPr>
              <w:t>№ 7ВС-27-3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Ақмола облысы Жақсы аудандық мәслихатының күші жойылды деп танылған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Ақмола облысы Жақсы аудандық мәслихатының 2017 жылғы 25 желтоқсандағы № 6ВС-20-4 "Жақсы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(Нормативтік құқықтық актілерді мемлекеттік тіркеу тізілімінде № 6354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"Жақсы аудандық мәслихатының 2017 жылғы 25 желтоқсандағы № 6ВС-20-4 "Жақсы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 Ақмола облысы Жақсы аудандық мәслихатының 2019 жылғы 21 тамыздағы № 6ВС-44-4 (Нормативтік құқықтық актілерді мемлекеттік тіркеу тізілімінде № 7337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"Жақсы аудандық мәслихатының 2017 жылғы 25 желтоқсандағы № 6ВС-20-4 "Жақсы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 Ақмола облысы Жақсы аудандық мәслихатының 2020 жылғы 12 наурыздағы № 6ВС-52-5 (Нормативтік құқықтық актілерді мемлекеттік тіркеу тізілімінде № 7741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