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1846" w14:textId="e56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2022 жылғы 11 қарашадағы № А-11/385 қаулысы. Қазақстан Республикасының Әділет министрлігінде 2022 жылғы 18 қарашада № 30618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Республикасынын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Жарқайың ауданы жетекшілік ететін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автомомбиль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Кулаков В.З.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жалпыға ортақ пайдаланылатын аудандық маңызы бар автомобиль жолдарының тізбесі, атаулары және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 JA-1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Державин-Үшқарасу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Тасты-Талды-Чапаев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КС–JA-4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