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b981" w14:textId="5e4b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 әкімдігінің 2020 жылғы 30 қарашадағы № А-11/358 "Бұланды ауданының елді мекендерінде салық салу объектісінің орналасуын ескеретін аймаққа бөлу коэффициенттерін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Бұланды ауданы әкімдігінің 2022 жылғы 16 қарашадағы № А-11/326 қаулысы. Қазақстан Республикасының Әділет министрлігінде 2022 жылғы 18 қарашада № 30593 болып тіркелді</w:t>
      </w:r>
    </w:p>
    <w:p>
      <w:pPr>
        <w:spacing w:after="0"/>
        <w:ind w:left="0"/>
        <w:jc w:val="both"/>
      </w:pPr>
      <w:bookmarkStart w:name="z1" w:id="0"/>
      <w:r>
        <w:rPr>
          <w:rFonts w:ascii="Times New Roman"/>
          <w:b w:val="false"/>
          <w:i w:val="false"/>
          <w:color w:val="000000"/>
          <w:sz w:val="28"/>
        </w:rPr>
        <w:t>
      Ақмола облысы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Бұланды ауданы әкімдігінің "Бұланды ауданының елді мекендерінде салық салу объектісінің орналасуын ескеретін аймаққа бөлу коэффициенттерін бекіту туралы" 2020 жылғы 30 қарашадағы № А-11/358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8222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Бұланды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2023 жылдың 1 қаңтарынан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Бұланды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Бұланды</w:t>
            </w:r>
            <w:r>
              <w:br/>
            </w:r>
            <w:r>
              <w:rPr>
                <w:rFonts w:ascii="Times New Roman"/>
                <w:b w:val="false"/>
                <w:i w:val="false"/>
                <w:color w:val="000000"/>
                <w:sz w:val="20"/>
              </w:rPr>
              <w:t>ауданының әкімдігі 2022 жылғы</w:t>
            </w:r>
            <w:r>
              <w:br/>
            </w:r>
            <w:r>
              <w:rPr>
                <w:rFonts w:ascii="Times New Roman"/>
                <w:b w:val="false"/>
                <w:i w:val="false"/>
                <w:color w:val="000000"/>
                <w:sz w:val="20"/>
              </w:rPr>
              <w:t>16 қарашадағы № А-11/326</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А-11/358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Бұланды ауданының Макинск қаласында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Макинск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Гранитная, Каменная, Бауыржан Момышұлы, Новостройки, Полевая, Достық, Проектная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Дзержинский, Клубная, Лесная, Парковая, Мир, Московская, Новая, Спортивная, Иван Остроконь көшелері. Болашақ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Мұхтар Әуезов, Бөгенбай батыр (25А, 25Б үйлерді қоспағанда), Шоқан Уәлиханов (4, 6, 8, 10, 10а, 12, 13, 20, 31, 33, 35 үйлерді қоспағанда), Мәлік Ғабдуллин, Интернациональная, Мирон Ким, Кенесары, Луговая, Мәншүк Мәметова, Мичурин, Матросов, Әлия Молдағұлова, Некрасов, Орджоникидзе, Попов, Правда, Станционная, 2-ші Станционная, Урицкий, Сәкен Сейфуллин (9, 12, 14, 16 үйлерді қоспағанда), Фрунзе, Чапаев, Чехов, Шевченко, Михаил Яглинский көшелері, Мәлік Ғабдуллин 1, 2, 3, 4, 5 тұйық көшелері, Кенесары 1 тұйық көшесі, Некрасов 1, 2 тұйық көшелері, Станционный 1, 2 тұйық көшелері, Урицкий 1 тұйық көшесі, Шевченко 1, 2 тұйық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Айым Серікбаев атындағы, Гастелло, Панфилов, Жамбыл Жабаев, Заводская, Алтын Әбішева, Зоя Космодемьянская (3А, 3Б үйлерді қоспағанда), Островский, Тельман, Транспортная, Иван Омигов, Чкалов, Балуан Шолақ атындағы көшелері, Дорстрой 1, 2, 3 тұйық көшелері, Крупская 1 тұйық көшесі. Солтүстік-шығыс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Олег Кошевой, Лихачев, Павлов, Қайыржан Ескендіров, Степная, Қаныш Сәтбаев, Суворов, Фурманов, Шәмші Қалдаяқов атындағы, Микрорайон, РЭС көшелері, Шоқан Уәлиханов 1, 3 тұйық көшелері, Суворов 1, 2 тұйық көшелері, Балуан Шолақ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Громова, Горький, Гоголь, Герцен, Гагарин, Достоевский, Калинин, Киров, Куйбышев, Кооперативная, Ломоносов, Лермонтов, 9 Май, 1 Май, Маяковский, НовосҰлов, Целинная, Пушкин, Пугачев, Пархоменко, Иван Скуридин, Садовая, 2-ші Садовая, Свердлов, Школьная, Элеваторная, Молодежный, Николай Сергиенко, Энгельс, Райавтодор, Елена Мейтина, Пристанционная көшелері, НовосҰлов 1, 2 тұйық көшелері, Иван Скуридин 1 тұйық көшесі, Садовый 1, 2, 3, 4, 5 тұйық көшелері. Чернореченск саяжайлары. 26 жолайрық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9, 12, 14, 16 үйлер, Шоқан Уәлиханов 4, 6, 8, 10, 10а, 12, 13, 20, 31, 33, 35 үйлер, Бөгенбай батыр 25А, 25Б үйлер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Космодемьянская 3А, 3Б үйлер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Бұланды</w:t>
            </w:r>
            <w:r>
              <w:br/>
            </w:r>
            <w:r>
              <w:rPr>
                <w:rFonts w:ascii="Times New Roman"/>
                <w:b w:val="false"/>
                <w:i w:val="false"/>
                <w:color w:val="000000"/>
                <w:sz w:val="20"/>
              </w:rPr>
              <w:t>ауданының әкімдігі 2022 жылғы</w:t>
            </w:r>
            <w:r>
              <w:br/>
            </w:r>
            <w:r>
              <w:rPr>
                <w:rFonts w:ascii="Times New Roman"/>
                <w:b w:val="false"/>
                <w:i w:val="false"/>
                <w:color w:val="000000"/>
                <w:sz w:val="20"/>
              </w:rPr>
              <w:t>16 қарашадағы № А-11/326</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А-11/358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Бұланды ауданының ауылдық елді мекендерінде салық салу объектісінің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ауылдық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Ұлтуған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