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4ebe" w14:textId="c024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2014 жылғы 16 қыркүйектегі № 5С-35-2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Астрахан аудандық мәслихатының 2022 жылғы 30 қыркүйектегі № 7С-29-2 шешімі. Қазақстан Республикасының Әділет министрлігінде 2022 жылғы 6 қазанда № 30057 болып тіркелді</w:t>
      </w:r>
    </w:p>
    <w:p>
      <w:pPr>
        <w:spacing w:after="0"/>
        <w:ind w:left="0"/>
        <w:jc w:val="both"/>
      </w:pPr>
      <w:bookmarkStart w:name="z1" w:id="0"/>
      <w:r>
        <w:rPr>
          <w:rFonts w:ascii="Times New Roman"/>
          <w:b w:val="false"/>
          <w:i w:val="false"/>
          <w:color w:val="000000"/>
          <w:sz w:val="28"/>
        </w:rPr>
        <w:t>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2014 жылғы 16 қыркүйектегі №5С-35-2 (Нормативтік құқықтық актілерді мемлекеттік тіркеу тізілімінде №4392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"Мүгедектігі бар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"Қазақстан Республикасының "Кемтар балаларды әлеуметтік және медициналық-педагогикалық түзеу арқылы қолдау туралы" Заңының 16-бабына және Қазақстан Республикасының "Қазақстан Республикасында мүгедектігі бар адамдарды әлеуметтік қорғау туралы" Заңының 11- бабына сәйкес, Астрахан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келеси редакцияда жазылсын:</w:t>
      </w:r>
    </w:p>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7" w:id="3"/>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кунінен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30 қыркүйегіндегі</w:t>
            </w:r>
            <w:r>
              <w:br/>
            </w:r>
            <w:r>
              <w:rPr>
                <w:rFonts w:ascii="Times New Roman"/>
                <w:b w:val="false"/>
                <w:i w:val="false"/>
                <w:color w:val="000000"/>
                <w:sz w:val="20"/>
              </w:rPr>
              <w:t>№ 7С-29-2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16 қыркүйегіндегі</w:t>
            </w:r>
            <w:r>
              <w:br/>
            </w:r>
            <w:r>
              <w:rPr>
                <w:rFonts w:ascii="Times New Roman"/>
                <w:b w:val="false"/>
                <w:i w:val="false"/>
                <w:color w:val="000000"/>
                <w:sz w:val="20"/>
              </w:rPr>
              <w:t>№ 5С-35-2 шешіміне</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bookmarkStart w:name="z11" w:id="6"/>
    <w:p>
      <w:pPr>
        <w:spacing w:after="0"/>
        <w:ind w:left="0"/>
        <w:jc w:val="both"/>
      </w:pPr>
      <w:r>
        <w:rPr>
          <w:rFonts w:ascii="Times New Roman"/>
          <w:b w:val="false"/>
          <w:i w:val="false"/>
          <w:color w:val="000000"/>
          <w:sz w:val="28"/>
        </w:rPr>
        <w:t>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қағидаларына (бұдан әрі-шығындарды өтеу қағидалары) сәйкес әзірленді.</w:t>
      </w:r>
    </w:p>
    <w:bookmarkEnd w:id="6"/>
    <w:bookmarkStart w:name="z12"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Астрахан ауданың "Жұмыспен қамту және, әлеуметтік бағдарламалар бөлімі" мемлекеттік мекемесімен жүргізіледі.</w:t>
      </w:r>
    </w:p>
    <w:bookmarkEnd w:id="7"/>
    <w:bookmarkStart w:name="z13" w:id="8"/>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отбасының табысына қарамастан мүгедектігі бар балалардың ата-анасының біреуіне немесе өзге де заңды өкілдеріне беріледі.</w:t>
      </w:r>
    </w:p>
    <w:bookmarkEnd w:id="8"/>
    <w:bookmarkStart w:name="z14" w:id="9"/>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9"/>
    <w:bookmarkStart w:name="z15" w:id="10"/>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0"/>
    <w:bookmarkStart w:name="z16" w:id="11"/>
    <w:p>
      <w:pPr>
        <w:spacing w:after="0"/>
        <w:ind w:left="0"/>
        <w:jc w:val="both"/>
      </w:pPr>
      <w:r>
        <w:rPr>
          <w:rFonts w:ascii="Times New Roman"/>
          <w:b w:val="false"/>
          <w:i w:val="false"/>
          <w:color w:val="000000"/>
          <w:sz w:val="28"/>
        </w:rPr>
        <w:t>
      6. Оқытуға жұмсалған шығындарды өндіріп алу үшін қажетті құжаттардың тізбесі Шығындарды өтеу қағидаларының 3-қосымшасына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1"/>
    <w:bookmarkStart w:name="z17" w:id="12"/>
    <w:p>
      <w:pPr>
        <w:spacing w:after="0"/>
        <w:ind w:left="0"/>
        <w:jc w:val="both"/>
      </w:pPr>
      <w:r>
        <w:rPr>
          <w:rFonts w:ascii="Times New Roman"/>
          <w:b w:val="false"/>
          <w:i w:val="false"/>
          <w:color w:val="000000"/>
          <w:sz w:val="28"/>
        </w:rPr>
        <w:t>
      7. Оқытуға жұмсалған шығындарды өндіріп алу мөлшері ай сайын оқу жылына мүгедектігі бар әрбір балаға үш айлық есептік көрсеткішке тең.</w:t>
      </w:r>
    </w:p>
    <w:bookmarkEnd w:id="12"/>
    <w:bookmarkStart w:name="z18" w:id="13"/>
    <w:p>
      <w:pPr>
        <w:spacing w:after="0"/>
        <w:ind w:left="0"/>
        <w:jc w:val="both"/>
      </w:pPr>
      <w:r>
        <w:rPr>
          <w:rFonts w:ascii="Times New Roman"/>
          <w:b w:val="false"/>
          <w:i w:val="false"/>
          <w:color w:val="000000"/>
          <w:sz w:val="28"/>
        </w:rPr>
        <w:t>
      8. Оқытуға жұмсаған шығындарын өндіріп алудан бас тарту үшін негіздер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