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fac6" w14:textId="b16f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2020 жылғы 24 сәуірдегі № А-5/231 "Мемлекеттік бағалы қағаздар шығаруының шарттарын, көлемін және нысаналы мақсатын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11 тамыздағы № А-8/381 қаулысы. Қазақстан Республикасының Әділет министрлігінде 2022 жылғы 17 тамызда № 29146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2020 жылғы 24 сәуірдегі № А-5/231 "Мемлекеттік бағалы қағаздар шығаруының шарттарын, көлемін және нысаналы мақсатын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7839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