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6fac6" w14:textId="b16fa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әкімдігінің 2020 жылғы 24 сәуірдегі № А-5/231 "Мемлекеттік бағалы қағаздар шығаруының шарттарын, көлемін және нысаналы мақсатын айқындау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2022 жылғы 11 тамыздағы № А-8/381 қаулысы. Қазақстан Республикасының Әділет министрлігінде 2022 жылғы 17 тамызда № 29146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Ақмола облысы әкімдігінің 2020 жылғы 24 сәуірдегі № А-5/231 "Мемлекеттік бағалы қағаздар шығаруының шарттарын, көлемін және нысаналы мақсатын айқындау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7839 болып тіркелген)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Ақмола облысы әкімінің жетекшілік ететін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