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2daa" w14:textId="cb12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арналған Қосшы қаласы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Қосшы қаласы мәслихатының 2022 жылғы 1 тамыздағы № 86/17-7 шешімі. Қазақстан Республикасының Әділет министрлігінде 2022 жылғы 8 тамызда № 29049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Қосшы қаласының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Кондоминиум объектісін басқаруға және кондоминиум объектісінің ортақ мүлкін күтіп-ұстауға арналған шығыстардың ең төмен мөлшері 2022 жылға бір шаршы метр үшін 55,43 теңге сомасында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Қосшы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