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18c2" w14:textId="b6b1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2022 жылғы 23 қарашадағы № 268/34-VII шешімі. Қазақстан Республикасының Әділет министрлігінде 2022 жылғы 29 қарашада № 30785 болып тіркелді. Күші жойылды - Астана қаласы мәслихатының 2023 жылғы 3 қазандағы № 84/10-VIII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03.10.2023 </w:t>
      </w:r>
      <w:r>
        <w:rPr>
          <w:rFonts w:ascii="Times New Roman"/>
          <w:b w:val="false"/>
          <w:i w:val="false"/>
          <w:color w:val="ff0000"/>
          <w:sz w:val="28"/>
        </w:rPr>
        <w:t>№ 84/10-VIII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"Нұр-Сұлтан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1149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4"/>
    <w:p>
      <w:pPr>
        <w:spacing w:after="0"/>
        <w:ind w:left="0"/>
        <w:jc w:val="both"/>
      </w:pPr>
      <w:r>
        <w:rPr>
          <w:rFonts w:ascii="Times New Roman"/>
          <w:b w:val="false"/>
          <w:i w:val="false"/>
          <w:color w:val="000000"/>
          <w:sz w:val="28"/>
        </w:rPr>
        <w:t xml:space="preserve">
      "1. Астана қаласында әлеуметтік көмек көрсету, оның мөлшерлерін белгілеу және мұқтаж азаматтардың жекелеген санаттарының тізбесін айқындау қағидасы (бұдан әрі – Қағида)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5"/>
    <w:bookmarkStart w:name="z8" w:id="6"/>
    <w:p>
      <w:pPr>
        <w:spacing w:after="0"/>
        <w:ind w:left="0"/>
        <w:jc w:val="both"/>
      </w:pPr>
      <w:r>
        <w:rPr>
          <w:rFonts w:ascii="Times New Roman"/>
          <w:b w:val="false"/>
          <w:i w:val="false"/>
          <w:color w:val="000000"/>
          <w:sz w:val="28"/>
        </w:rPr>
        <w:t>
      "Астана қаласында әлеуметтік көмек көрсету, оның мөлшерлерін белгілеу және мұқтаж азаматтардың жекелеген санаттарының тізбесін айқындау қағидалары";</w:t>
      </w:r>
    </w:p>
    <w:bookmarkEnd w:id="6"/>
    <w:bookmarkStart w:name="z9" w:id="7"/>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7"/>
    <w:bookmarkStart w:name="z10" w:id="8"/>
    <w:p>
      <w:pPr>
        <w:spacing w:after="0"/>
        <w:ind w:left="0"/>
        <w:jc w:val="both"/>
      </w:pPr>
      <w:r>
        <w:rPr>
          <w:rFonts w:ascii="Times New Roman"/>
          <w:b w:val="false"/>
          <w:i w:val="false"/>
          <w:color w:val="000000"/>
          <w:sz w:val="28"/>
        </w:rPr>
        <w:t>
      "1. Осы Қағидада мынадай ұғымдар қолданылады:</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Астана қаласы әкімінің шешімімен құрылатын комиссия;</w:t>
      </w:r>
    </w:p>
    <w:p>
      <w:pPr>
        <w:spacing w:after="0"/>
        <w:ind w:left="0"/>
        <w:jc w:val="both"/>
      </w:pPr>
      <w:r>
        <w:rPr>
          <w:rFonts w:ascii="Times New Roman"/>
          <w:b w:val="false"/>
          <w:i w:val="false"/>
          <w:color w:val="000000"/>
          <w:sz w:val="28"/>
        </w:rPr>
        <w:t>
      3)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p>
      <w:pPr>
        <w:spacing w:after="0"/>
        <w:ind w:left="0"/>
        <w:jc w:val="both"/>
      </w:pPr>
      <w:r>
        <w:rPr>
          <w:rFonts w:ascii="Times New Roman"/>
          <w:b w:val="false"/>
          <w:i w:val="false"/>
          <w:color w:val="000000"/>
          <w:sz w:val="28"/>
        </w:rPr>
        <w:t>
      4) атаулы күндер – жалпы халықтық тарихи, рухани және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5) әлеуметтік көмек – мұқтаж азаматтардың жекелеген санаттарына (бұдан әрі – алушылар) өмірлік қиын жағдай туындаған жағдайда, сондай-ақ осы Қағидада белгіленген тәртіпте атаулы күндер мен мереке күндеріне ақшалай немесе заттай нысанда көрсететін көмек;</w:t>
      </w:r>
    </w:p>
    <w:p>
      <w:pPr>
        <w:spacing w:after="0"/>
        <w:ind w:left="0"/>
        <w:jc w:val="both"/>
      </w:pPr>
      <w:r>
        <w:rPr>
          <w:rFonts w:ascii="Times New Roman"/>
          <w:b w:val="false"/>
          <w:i w:val="false"/>
          <w:color w:val="000000"/>
          <w:sz w:val="28"/>
        </w:rPr>
        <w:t>
      6) Әлеуметтік төлемдер орталығы – "Азаматтарға арналған үкімет" мемлекеттік корпорациясы" коммерциялық емес акционерлік қоғамның әлеуметтік және зейнетақымен қамтамасыздандыру қызметін үйлестіру жөніндегі орталық филиалы;</w:t>
      </w:r>
    </w:p>
    <w:p>
      <w:pPr>
        <w:spacing w:after="0"/>
        <w:ind w:left="0"/>
        <w:jc w:val="both"/>
      </w:pPr>
      <w:r>
        <w:rPr>
          <w:rFonts w:ascii="Times New Roman"/>
          <w:b w:val="false"/>
          <w:i w:val="false"/>
          <w:color w:val="000000"/>
          <w:sz w:val="28"/>
        </w:rPr>
        <w:t xml:space="preserve">
      7) басқа мемлекеттердің аумағындағы ұрыс қимылдарының ардагерлері – "Ардагерлер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аталған адамдар;</w:t>
      </w:r>
    </w:p>
    <w:p>
      <w:pPr>
        <w:spacing w:after="0"/>
        <w:ind w:left="0"/>
        <w:jc w:val="both"/>
      </w:pPr>
      <w:r>
        <w:rPr>
          <w:rFonts w:ascii="Times New Roman"/>
          <w:b w:val="false"/>
          <w:i w:val="false"/>
          <w:color w:val="000000"/>
          <w:sz w:val="28"/>
        </w:rPr>
        <w:t>
      8) ең төмен күнкөріс деңгейі – Астана қаласының статистика органы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xml:space="preserve">
      9) еңбек ардагерлері – "Ардагерлер туралы"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1), 2), 3), 4) тармақшаларында аталған адамдар;</w:t>
      </w:r>
    </w:p>
    <w:p>
      <w:pPr>
        <w:spacing w:after="0"/>
        <w:ind w:left="0"/>
        <w:jc w:val="both"/>
      </w:pPr>
      <w:r>
        <w:rPr>
          <w:rFonts w:ascii="Times New Roman"/>
          <w:b w:val="false"/>
          <w:i w:val="false"/>
          <w:color w:val="000000"/>
          <w:sz w:val="28"/>
        </w:rPr>
        <w:t xml:space="preserve">
      10) жеңілдіктер бойынша Ұлы Отан соғысының ардагерлеріне теңестірілген ардагерлер –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аталған адамдар;</w:t>
      </w:r>
    </w:p>
    <w:p>
      <w:pPr>
        <w:spacing w:after="0"/>
        <w:ind w:left="0"/>
        <w:jc w:val="both"/>
      </w:pPr>
      <w:r>
        <w:rPr>
          <w:rFonts w:ascii="Times New Roman"/>
          <w:b w:val="false"/>
          <w:i w:val="false"/>
          <w:color w:val="000000"/>
          <w:sz w:val="28"/>
        </w:rPr>
        <w:t>
      11) жетім бала (жетім балалар) – ата-анасының екеуі де немесе жалғыз анасы (әкесі) қайтыс болған бала (балалар);</w:t>
      </w:r>
    </w:p>
    <w:p>
      <w:pPr>
        <w:spacing w:after="0"/>
        <w:ind w:left="0"/>
        <w:jc w:val="both"/>
      </w:pPr>
      <w:r>
        <w:rPr>
          <w:rFonts w:ascii="Times New Roman"/>
          <w:b w:val="false"/>
          <w:i w:val="false"/>
          <w:color w:val="000000"/>
          <w:sz w:val="28"/>
        </w:rPr>
        <w:t>
      12) көп балалы аналар – "Алтын алқа", "Күмiс алқа" алқаларымен наградталған немесе бұрын "Батыр ана" атағын алған, сондай-ақ I және II дәрежелі "Ана даңқы" ордендерімен наградталған көп балалы аналар;</w:t>
      </w:r>
    </w:p>
    <w:p>
      <w:pPr>
        <w:spacing w:after="0"/>
        <w:ind w:left="0"/>
        <w:jc w:val="both"/>
      </w:pPr>
      <w:r>
        <w:rPr>
          <w:rFonts w:ascii="Times New Roman"/>
          <w:b w:val="false"/>
          <w:i w:val="false"/>
          <w:color w:val="000000"/>
          <w:sz w:val="28"/>
        </w:rPr>
        <w:t>
      13) көп балалы отбасылар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w:t>
      </w:r>
    </w:p>
    <w:p>
      <w:pPr>
        <w:spacing w:after="0"/>
        <w:ind w:left="0"/>
        <w:jc w:val="both"/>
      </w:pPr>
      <w:r>
        <w:rPr>
          <w:rFonts w:ascii="Times New Roman"/>
          <w:b w:val="false"/>
          <w:i w:val="false"/>
          <w:color w:val="000000"/>
          <w:sz w:val="28"/>
        </w:rPr>
        <w:t>
      14) мерекелік күндер – Қазақстан Республикасының ұлттық және мемлекеттік мереке күндері, сондай-ақ БҰҰ және өзге де халықаралық ұйымдармен құрылтайшылық етілген халықаралық мерекелер және күндер;</w:t>
      </w:r>
    </w:p>
    <w:p>
      <w:pPr>
        <w:spacing w:after="0"/>
        <w:ind w:left="0"/>
        <w:jc w:val="both"/>
      </w:pPr>
      <w:r>
        <w:rPr>
          <w:rFonts w:ascii="Times New Roman"/>
          <w:b w:val="false"/>
          <w:i w:val="false"/>
          <w:color w:val="000000"/>
          <w:sz w:val="28"/>
        </w:rPr>
        <w:t>
      15) мүгедектігі бар бала (мүгедектігі бар балалар)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он сегiз жасқа дейінгі адам;</w:t>
      </w:r>
    </w:p>
    <w:p>
      <w:pPr>
        <w:spacing w:after="0"/>
        <w:ind w:left="0"/>
        <w:jc w:val="both"/>
      </w:pPr>
      <w:r>
        <w:rPr>
          <w:rFonts w:ascii="Times New Roman"/>
          <w:b w:val="false"/>
          <w:i w:val="false"/>
          <w:color w:val="000000"/>
          <w:sz w:val="28"/>
        </w:rPr>
        <w:t>
      16)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17)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18) табысы аз адамдар (отбасылар) – жан басына шаққандағы орташа айлық табысы Астана қаласында белгіленген кедейлік шегінен төмен адамдар (отбасылар);</w:t>
      </w:r>
    </w:p>
    <w:p>
      <w:pPr>
        <w:spacing w:after="0"/>
        <w:ind w:left="0"/>
        <w:jc w:val="both"/>
      </w:pPr>
      <w:r>
        <w:rPr>
          <w:rFonts w:ascii="Times New Roman"/>
          <w:b w:val="false"/>
          <w:i w:val="false"/>
          <w:color w:val="000000"/>
          <w:sz w:val="28"/>
        </w:rPr>
        <w:t>
      19) учаскелік комиссия – белгіленген шегінен аспайтын орташа жан басына шаққандағы табысының болуы негізі бойынша әлеуметтік көмек алуға өтініш білдірген адамдардың (отбасылардың) материалдық жағдайына тексеру жүргізу және қорытындылар дайындау үшін Астана қаласы аудандары әкімдерінің шешімімен құрылатын комиссия;</w:t>
      </w:r>
    </w:p>
    <w:p>
      <w:pPr>
        <w:spacing w:after="0"/>
        <w:ind w:left="0"/>
        <w:jc w:val="both"/>
      </w:pPr>
      <w:r>
        <w:rPr>
          <w:rFonts w:ascii="Times New Roman"/>
          <w:b w:val="false"/>
          <w:i w:val="false"/>
          <w:color w:val="000000"/>
          <w:sz w:val="28"/>
        </w:rPr>
        <w:t xml:space="preserve">
      20) Ұлы Отан соғысының ардагерлері –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аталған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 w:id="9"/>
    <w:p>
      <w:pPr>
        <w:spacing w:after="0"/>
        <w:ind w:left="0"/>
        <w:jc w:val="both"/>
      </w:pPr>
      <w:r>
        <w:rPr>
          <w:rFonts w:ascii="Times New Roman"/>
          <w:b w:val="false"/>
          <w:i w:val="false"/>
          <w:color w:val="000000"/>
          <w:sz w:val="28"/>
        </w:rPr>
        <w:t>
      "3. Әлеуметтiк көмек Астана қаласында тiркелген және тұрақты тұратын азаматтарға ұсынылады.";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4" w:id="10"/>
    <w:p>
      <w:pPr>
        <w:spacing w:after="0"/>
        <w:ind w:left="0"/>
        <w:jc w:val="both"/>
      </w:pPr>
      <w:r>
        <w:rPr>
          <w:rFonts w:ascii="Times New Roman"/>
          <w:b w:val="false"/>
          <w:i w:val="false"/>
          <w:color w:val="000000"/>
          <w:sz w:val="28"/>
        </w:rPr>
        <w:t>
      "4. Астана қаласының бюджетi әлеуметтiк көмектi қаржыландыру көзi болып табылады.</w:t>
      </w:r>
    </w:p>
    <w:bookmarkEnd w:id="10"/>
    <w:p>
      <w:pPr>
        <w:spacing w:after="0"/>
        <w:ind w:left="0"/>
        <w:jc w:val="both"/>
      </w:pPr>
      <w:r>
        <w:rPr>
          <w:rFonts w:ascii="Times New Roman"/>
          <w:b w:val="false"/>
          <w:i w:val="false"/>
          <w:color w:val="000000"/>
          <w:sz w:val="28"/>
        </w:rPr>
        <w:t>
      Әлеуметтiк көмек "Жергiлiктi өкiлеттi органдардың шешiмдерi бойынша мұқтаж азаматтардың жекелеген санаттарына әлеуметтiк төлемдер" бюджеттiк бағдарламасы бойынша әкімшісі "Астана қаласының Жұмыспен қамту және әлеуметтік қорғау басқармасы" мемлекеттiк мекемесi (бұдан әрі – әкімші) болып табылатын тиiстi қаржы жылына Астана қаласының бюджетiнде осы мақсаттарға көзделген қаражат шегiнде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жаңа редакцияда жазылсын:</w:t>
      </w:r>
    </w:p>
    <w:bookmarkStart w:name="z16" w:id="11"/>
    <w:p>
      <w:pPr>
        <w:spacing w:after="0"/>
        <w:ind w:left="0"/>
        <w:jc w:val="both"/>
      </w:pPr>
      <w:r>
        <w:rPr>
          <w:rFonts w:ascii="Times New Roman"/>
          <w:b w:val="false"/>
          <w:i w:val="false"/>
          <w:color w:val="000000"/>
          <w:sz w:val="28"/>
        </w:rPr>
        <w:t>
      "2) алушы Астана қаласының шегінен тыс тұрақты тұруға кеткен;";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7), 8) тармақшалары жаңа редакцияда жазылсын:</w:t>
      </w:r>
    </w:p>
    <w:bookmarkStart w:name="z18" w:id="12"/>
    <w:p>
      <w:pPr>
        <w:spacing w:after="0"/>
        <w:ind w:left="0"/>
        <w:jc w:val="both"/>
      </w:pPr>
      <w:r>
        <w:rPr>
          <w:rFonts w:ascii="Times New Roman"/>
          <w:b w:val="false"/>
          <w:i w:val="false"/>
          <w:color w:val="000000"/>
          <w:sz w:val="28"/>
        </w:rPr>
        <w:t>
      "7) мүгедектігі бар адамдар, оның ішінде он сегіз жасқа дейінгі мүгедектігі бар балалар;";</w:t>
      </w:r>
    </w:p>
    <w:bookmarkEnd w:id="12"/>
    <w:bookmarkStart w:name="z19" w:id="13"/>
    <w:p>
      <w:pPr>
        <w:spacing w:after="0"/>
        <w:ind w:left="0"/>
        <w:jc w:val="both"/>
      </w:pPr>
      <w:r>
        <w:rPr>
          <w:rFonts w:ascii="Times New Roman"/>
          <w:b w:val="false"/>
          <w:i w:val="false"/>
          <w:color w:val="000000"/>
          <w:sz w:val="28"/>
        </w:rPr>
        <w:t>
      "8) мүгедектігі бар баланы (мүгедектігі бар балаларды) тәрбиелеп отырған отбасылар;";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оныншы абзац жаңа редакцияда жазылсын:</w:t>
      </w:r>
    </w:p>
    <w:bookmarkStart w:name="z21" w:id="14"/>
    <w:p>
      <w:pPr>
        <w:spacing w:after="0"/>
        <w:ind w:left="0"/>
        <w:jc w:val="both"/>
      </w:pPr>
      <w:r>
        <w:rPr>
          <w:rFonts w:ascii="Times New Roman"/>
          <w:b w:val="false"/>
          <w:i w:val="false"/>
          <w:color w:val="000000"/>
          <w:sz w:val="28"/>
        </w:rPr>
        <w:t>
      "қазан айының екінші жексенбісінде "(Мүгедектігі бар адамдар күні) – мүгедектігі бар адамдарға және он сегіз жасқа дейінгі мүгедектігі бар балаларға;";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23" w:id="15"/>
    <w:p>
      <w:pPr>
        <w:spacing w:after="0"/>
        <w:ind w:left="0"/>
        <w:jc w:val="both"/>
      </w:pPr>
      <w:r>
        <w:rPr>
          <w:rFonts w:ascii="Times New Roman"/>
          <w:b w:val="false"/>
          <w:i w:val="false"/>
          <w:color w:val="000000"/>
          <w:sz w:val="28"/>
        </w:rPr>
        <w:t>
      "18. Әкімші әлеуметтік көмек алушылардан өтініштерді талап етпей, көрсетілген санаттарға жататын адамдардың тізімін қалыптастырады:</w:t>
      </w:r>
    </w:p>
    <w:bookmarkEnd w:id="15"/>
    <w:p>
      <w:pPr>
        <w:spacing w:after="0"/>
        <w:ind w:left="0"/>
        <w:jc w:val="both"/>
      </w:pPr>
      <w:r>
        <w:rPr>
          <w:rFonts w:ascii="Times New Roman"/>
          <w:b w:val="false"/>
          <w:i w:val="false"/>
          <w:color w:val="000000"/>
          <w:sz w:val="28"/>
        </w:rPr>
        <w:t xml:space="preserve">
      тиісті негіздер азаматтардың Әлеуметтік төлемдер орталығының зейнетақы, арнаулы мемлекеттік жәрдемақыны алуы туралы мәліметтері, "Астана қаласының Білім басқармасы" мемлекеттік мекемесінің ата-анасының қамқорлығынсыз қалған балалар туралы мәліметтері, "Астана қаласының Қоғамдық денсаулық сақтау басқармасы" мемлекеттік мекемесінің (бұдан әрі – Қоғамдық денсаулық сақтау басқармасы) әлеуметтiк мәнi бар аурулармен ауыратын адамдар туралы мәліметтері, сондай-ақ табысы аз азаматтарға әлеуметтік төлемдерді тағайындау туралы өздерінің мәліметтері негізінде осы Қағиданың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Астана қаласы әкімдігінің "ЖИТС-тың алдын алу және оған қарсы күрес орталығы" мемлекеттік коммуналдық қазыналық кәсіпорнының (бұдан әрі – "ЖИТС-тың алдын алу және оған қарсы күрес орталығы" МКҚК), Қоғамдық денсаулық сақтау басқармасының мәліметтері негізінде осы Қағиданың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50-1 –тармақтарында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жаңа редакцияда жазылсын:</w:t>
      </w:r>
    </w:p>
    <w:bookmarkStart w:name="z26" w:id="16"/>
    <w:p>
      <w:pPr>
        <w:spacing w:after="0"/>
        <w:ind w:left="0"/>
        <w:jc w:val="both"/>
      </w:pPr>
      <w:r>
        <w:rPr>
          <w:rFonts w:ascii="Times New Roman"/>
          <w:b w:val="false"/>
          <w:i w:val="false"/>
          <w:color w:val="000000"/>
          <w:sz w:val="28"/>
        </w:rPr>
        <w:t>
      "43. Әлеуметтік мәні бар ауру – туберкулез бойынша әлеуметтік көмек белсендi туберкулезбен ауыратын азаматтарға Астана қаласы әкімдігінің "Астана қаласының Туберкулезге қарсы диспансерi" мемлекеттiк коммуналдық қазыналық кәсіпорнында (бұдан әрi – Туберкулезге қарсы диспансер) диспансерлiк есепте тұрған және амбулаторлық емделудегi азаматтарға 10 АЕК ай сайынғы ақша төлемдері түрінде ұсынылады.";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1) тармақшасының екінші, бесінші абзацтары жаңа редакцияда жазылсын:</w:t>
      </w:r>
    </w:p>
    <w:bookmarkStart w:name="z28" w:id="17"/>
    <w:p>
      <w:pPr>
        <w:spacing w:after="0"/>
        <w:ind w:left="0"/>
        <w:jc w:val="both"/>
      </w:pPr>
      <w:r>
        <w:rPr>
          <w:rFonts w:ascii="Times New Roman"/>
          <w:b w:val="false"/>
          <w:i w:val="false"/>
          <w:color w:val="000000"/>
          <w:sz w:val="28"/>
        </w:rPr>
        <w:t>
      "мүгедектігі бар адамдарға;";</w:t>
      </w:r>
    </w:p>
    <w:bookmarkEnd w:id="17"/>
    <w:bookmarkStart w:name="z29" w:id="18"/>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отбасыларға (ата-аналардың біреуіне);";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2-1) тармақшаның екінші абзацы жаңа редакцияда жазылсын:</w:t>
      </w:r>
    </w:p>
    <w:bookmarkStart w:name="z31" w:id="19"/>
    <w:p>
      <w:pPr>
        <w:spacing w:after="0"/>
        <w:ind w:left="0"/>
        <w:jc w:val="both"/>
      </w:pPr>
      <w:r>
        <w:rPr>
          <w:rFonts w:ascii="Times New Roman"/>
          <w:b w:val="false"/>
          <w:i w:val="false"/>
          <w:color w:val="000000"/>
          <w:sz w:val="28"/>
        </w:rPr>
        <w:t>
      "жеке оңалту бағдарламасында жеке көмекшінің әлеуметтік қызметтері көзделген бірінші топтағы мүгедектігі бар адамдарды (жұмыс берушінің кінәсінен жұмыста мертігуге ұшыраған немесе кәсіптік ауруға шалдыққан мүгедектігі бар адамдарды қоспағанда) алып жүруші адамдарға";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жаңа редакцияда жазылсын:</w:t>
      </w:r>
    </w:p>
    <w:bookmarkStart w:name="z33" w:id="20"/>
    <w:p>
      <w:pPr>
        <w:spacing w:after="0"/>
        <w:ind w:left="0"/>
        <w:jc w:val="both"/>
      </w:pPr>
      <w:r>
        <w:rPr>
          <w:rFonts w:ascii="Times New Roman"/>
          <w:b w:val="false"/>
          <w:i w:val="false"/>
          <w:color w:val="000000"/>
          <w:sz w:val="28"/>
        </w:rPr>
        <w:t xml:space="preserve">
      "74. Осы Қағиданың </w:t>
      </w:r>
      <w:r>
        <w:rPr>
          <w:rFonts w:ascii="Times New Roman"/>
          <w:b w:val="false"/>
          <w:i w:val="false"/>
          <w:color w:val="000000"/>
          <w:sz w:val="28"/>
        </w:rPr>
        <w:t>52-тармағы</w:t>
      </w:r>
      <w:r>
        <w:rPr>
          <w:rFonts w:ascii="Times New Roman"/>
          <w:b w:val="false"/>
          <w:i w:val="false"/>
          <w:color w:val="000000"/>
          <w:sz w:val="28"/>
        </w:rPr>
        <w:t xml:space="preserve"> 5) тармақшасында көрсетілген санаттары қатарынан Астана қаласының ресми мерзiмдi баспасөз басылымдарына жазылуға, моншаларға, шаштараздарға, мәдени ойын-сауық, спорттық іс-шараларға баруға жылына бір рет 6,5 АЕК көлемінде ақшалай төлем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төртінші абзацы жаңа редакцияда жазылсын:</w:t>
      </w:r>
    </w:p>
    <w:bookmarkStart w:name="z35" w:id="21"/>
    <w:p>
      <w:pPr>
        <w:spacing w:after="0"/>
        <w:ind w:left="0"/>
        <w:jc w:val="both"/>
      </w:pPr>
      <w:r>
        <w:rPr>
          <w:rFonts w:ascii="Times New Roman"/>
          <w:b w:val="false"/>
          <w:i w:val="false"/>
          <w:color w:val="000000"/>
          <w:sz w:val="28"/>
        </w:rPr>
        <w:t>
      "бала жасынан мүгедектігі бар адамдарға;";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жаңа редакцияда жазылсын:</w:t>
      </w:r>
    </w:p>
    <w:bookmarkStart w:name="z37" w:id="22"/>
    <w:p>
      <w:pPr>
        <w:spacing w:after="0"/>
        <w:ind w:left="0"/>
        <w:jc w:val="both"/>
      </w:pPr>
      <w:r>
        <w:rPr>
          <w:rFonts w:ascii="Times New Roman"/>
          <w:b w:val="false"/>
          <w:i w:val="false"/>
          <w:color w:val="000000"/>
          <w:sz w:val="28"/>
        </w:rPr>
        <w:t>
      "§2. Астана қаласының жоғары оқу орындарында оқу ақысын төлеуге азаматтардың жекелеген санаттарына әлеуметтік көмек";</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6) тармақшасы жаңа редакцияда жазылсын:</w:t>
      </w:r>
    </w:p>
    <w:bookmarkStart w:name="z39" w:id="23"/>
    <w:p>
      <w:pPr>
        <w:spacing w:after="0"/>
        <w:ind w:left="0"/>
        <w:jc w:val="both"/>
      </w:pPr>
      <w:r>
        <w:rPr>
          <w:rFonts w:ascii="Times New Roman"/>
          <w:b w:val="false"/>
          <w:i w:val="false"/>
          <w:color w:val="000000"/>
          <w:sz w:val="28"/>
        </w:rPr>
        <w:t>
      "6) Астана қаласының орта мектебін бітіргені туралы аттестат;";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редакцияда жазылсын:</w:t>
      </w:r>
    </w:p>
    <w:bookmarkStart w:name="z41" w:id="24"/>
    <w:p>
      <w:pPr>
        <w:spacing w:after="0"/>
        <w:ind w:left="0"/>
        <w:jc w:val="both"/>
      </w:pPr>
      <w:r>
        <w:rPr>
          <w:rFonts w:ascii="Times New Roman"/>
          <w:b w:val="false"/>
          <w:i w:val="false"/>
          <w:color w:val="000000"/>
          <w:sz w:val="28"/>
        </w:rPr>
        <w:t xml:space="preserve">
      "81. Әлеуметтік көмек алуға үмiткерлердi iрiктеу Астана қаласының жоғары оқу орындарында күндізгі нысанда оқу ақысын төлеуге әлеуметтік көмекті тағайындау жөнінде Астана қаласы әкімдігінің жанында арнайы құрылған комиссиямен тестiлеу кезiнде ең жоғары алған ұпай саны бойынша осы Қағиданың </w:t>
      </w:r>
      <w:r>
        <w:rPr>
          <w:rFonts w:ascii="Times New Roman"/>
          <w:b w:val="false"/>
          <w:i w:val="false"/>
          <w:color w:val="000000"/>
          <w:sz w:val="28"/>
        </w:rPr>
        <w:t>75-тармағында</w:t>
      </w:r>
      <w:r>
        <w:rPr>
          <w:rFonts w:ascii="Times New Roman"/>
          <w:b w:val="false"/>
          <w:i w:val="false"/>
          <w:color w:val="000000"/>
          <w:sz w:val="28"/>
        </w:rPr>
        <w:t xml:space="preserve"> көрсетілген санаттардан жүргiзiледi.";</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жаңа редакцияда жазылсын:</w:t>
      </w:r>
    </w:p>
    <w:bookmarkStart w:name="z43" w:id="25"/>
    <w:p>
      <w:pPr>
        <w:spacing w:after="0"/>
        <w:ind w:left="0"/>
        <w:jc w:val="both"/>
      </w:pPr>
      <w:r>
        <w:rPr>
          <w:rFonts w:ascii="Times New Roman"/>
          <w:b w:val="false"/>
          <w:i w:val="false"/>
          <w:color w:val="000000"/>
          <w:sz w:val="28"/>
        </w:rPr>
        <w:t>
      "91. Оқудан шығарылған студенттiң орнын ауыстыру туралы ұсыныс болмаған жағдайда, жоғарғы оқу орны оқу шығындарын шегеру есебiмен Астана қаласының бюджетiне төленген қаражатты қайтаруды жүргiзедi.";</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жаңа редакцияда жазылсын:</w:t>
      </w:r>
    </w:p>
    <w:bookmarkStart w:name="z45" w:id="26"/>
    <w:p>
      <w:pPr>
        <w:spacing w:after="0"/>
        <w:ind w:left="0"/>
        <w:jc w:val="both"/>
      </w:pPr>
      <w:r>
        <w:rPr>
          <w:rFonts w:ascii="Times New Roman"/>
          <w:b w:val="false"/>
          <w:i w:val="false"/>
          <w:color w:val="000000"/>
          <w:sz w:val="28"/>
        </w:rPr>
        <w:t>
      "95. Қатты отынды сатып алуға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жергілікті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мүгедектігі бар адамдарға, мүгедектігі бар балаларға, әлеуметтік мәні бар аурулары бар адамдарға, көп балалы аналарға және көп балалы отбасыларға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99-1-тармақ</w:t>
      </w:r>
      <w:r>
        <w:rPr>
          <w:rFonts w:ascii="Times New Roman"/>
          <w:b w:val="false"/>
          <w:i w:val="false"/>
          <w:color w:val="000000"/>
          <w:sz w:val="28"/>
        </w:rPr>
        <w:t xml:space="preserve"> жаңа редакцияда жазылсын:</w:t>
      </w:r>
    </w:p>
    <w:bookmarkStart w:name="z47" w:id="27"/>
    <w:p>
      <w:pPr>
        <w:spacing w:after="0"/>
        <w:ind w:left="0"/>
        <w:jc w:val="both"/>
      </w:pPr>
      <w:r>
        <w:rPr>
          <w:rFonts w:ascii="Times New Roman"/>
          <w:b w:val="false"/>
          <w:i w:val="false"/>
          <w:color w:val="000000"/>
          <w:sz w:val="28"/>
        </w:rPr>
        <w:t>
      "99-1. Тұрғын үйді газдандыруға біржолғы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Астана қаласы газдандыру жөніндегі іс-шаралар жоспарына сәйкес газдандыруға жататын жергілікті жеке тұрғын үйде тұратын, оның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балаларға, көп балалы аналарға және көп балалы отбасыларға жүргізіледі.";</w:t>
      </w:r>
    </w:p>
    <w:bookmarkEnd w:id="27"/>
    <w:bookmarkStart w:name="z48" w:id="2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1-қосымшаның</w:t>
      </w:r>
      <w:r>
        <w:rPr>
          <w:rFonts w:ascii="Times New Roman"/>
          <w:b w:val="false"/>
          <w:i w:val="false"/>
          <w:color w:val="000000"/>
          <w:sz w:val="28"/>
        </w:rPr>
        <w:t xml:space="preserve"> 4-тармағының бесінші абзацы жаңа редакцияда жазылсын:</w:t>
      </w:r>
    </w:p>
    <w:bookmarkEnd w:id="28"/>
    <w:bookmarkStart w:name="z49" w:id="29"/>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bookmarkEnd w:id="29"/>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w:t>
      </w:r>
    </w:p>
    <w:bookmarkStart w:name="z50" w:id="3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2-қосымшаның</w:t>
      </w:r>
      <w:r>
        <w:rPr>
          <w:rFonts w:ascii="Times New Roman"/>
          <w:b w:val="false"/>
          <w:i w:val="false"/>
          <w:color w:val="000000"/>
          <w:sz w:val="28"/>
        </w:rPr>
        <w:t xml:space="preserve"> бірінші абзацы жаңа редакцияда жазылсын:</w:t>
      </w:r>
    </w:p>
    <w:bookmarkEnd w:id="30"/>
    <w:bookmarkStart w:name="z51" w:id="31"/>
    <w:p>
      <w:pPr>
        <w:spacing w:after="0"/>
        <w:ind w:left="0"/>
        <w:jc w:val="both"/>
      </w:pPr>
      <w:r>
        <w:rPr>
          <w:rFonts w:ascii="Times New Roman"/>
          <w:b w:val="false"/>
          <w:i w:val="false"/>
          <w:color w:val="000000"/>
          <w:sz w:val="28"/>
        </w:rPr>
        <w:t xml:space="preserve">
      "Учаскелiк комиссия Астана қаласының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 </w:t>
      </w:r>
    </w:p>
    <w:bookmarkEnd w:id="3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(өтiнiш берушiнiң тегi, аты, әкесiнiң аты)".</w:t>
      </w:r>
    </w:p>
    <w:bookmarkStart w:name="z52" w:id="3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