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4102" w14:textId="d644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2019 жылғы 18 желтоқсандағы "Төтенше жағдайларда қауіпсіздікті қамтамасыз ету қызметі" кәсіби стандартын бекіту туралы" № 1069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29 желтоқсандағы № 356 бұйрығы. Қазақстан Республикасының Әділет министрлігінде 2022 жылғы 30 желтоқсанда № 31466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Ішкі істер министрінің 2019 жылғы 18 желтоқсандағы № 1069 "Төтенше жағдайларда қауіпсіздікті қамтамасыз ету жөніндегі қызмет" кәсіби стандартын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19752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"Төтенше жағдайларда қауіпсіздікті қамтамасыз ету жөніндегі қызмет" кәсіби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"8. Кәсіптер тізбесі:</w:t>
      </w:r>
    </w:p>
    <w:bookmarkEnd w:id="1"/>
    <w:p>
      <w:pPr>
        <w:spacing w:after="0"/>
        <w:ind w:left="0"/>
        <w:jc w:val="both"/>
      </w:pPr>
      <w:r>
        <w:rPr>
          <w:rFonts w:ascii="Times New Roman"/>
          <w:b w:val="false"/>
          <w:i w:val="false"/>
          <w:color w:val="000000"/>
          <w:sz w:val="28"/>
        </w:rPr>
        <w:t>
      Бақылау-өлшеу аспаптары мен автоматика баптаушысы, 3-5 СБШ бойынша біліктілік деңгейі;</w:t>
      </w:r>
    </w:p>
    <w:p>
      <w:pPr>
        <w:spacing w:after="0"/>
        <w:ind w:left="0"/>
        <w:jc w:val="both"/>
      </w:pPr>
      <w:r>
        <w:rPr>
          <w:rFonts w:ascii="Times New Roman"/>
          <w:b w:val="false"/>
          <w:i w:val="false"/>
          <w:color w:val="000000"/>
          <w:sz w:val="28"/>
        </w:rPr>
        <w:t>
      өрт сөндіруші, 4-6 СБШ бойынша біліктілік деңгейі;</w:t>
      </w:r>
    </w:p>
    <w:p>
      <w:pPr>
        <w:spacing w:after="0"/>
        <w:ind w:left="0"/>
        <w:jc w:val="both"/>
      </w:pPr>
      <w:r>
        <w:rPr>
          <w:rFonts w:ascii="Times New Roman"/>
          <w:b w:val="false"/>
          <w:i w:val="false"/>
          <w:color w:val="000000"/>
          <w:sz w:val="28"/>
        </w:rPr>
        <w:t>
      өрттің алдын алу нұсқаушысы, 4-6 СБШ бойынша біліктілік деңгейі;</w:t>
      </w:r>
    </w:p>
    <w:p>
      <w:pPr>
        <w:spacing w:after="0"/>
        <w:ind w:left="0"/>
        <w:jc w:val="both"/>
      </w:pPr>
      <w:r>
        <w:rPr>
          <w:rFonts w:ascii="Times New Roman"/>
          <w:b w:val="false"/>
          <w:i w:val="false"/>
          <w:color w:val="000000"/>
          <w:sz w:val="28"/>
        </w:rPr>
        <w:t>
      бөлімше командирі, 3-6 СБШ бойынша біліктілік деңгейі;</w:t>
      </w:r>
    </w:p>
    <w:p>
      <w:pPr>
        <w:spacing w:after="0"/>
        <w:ind w:left="0"/>
        <w:jc w:val="both"/>
      </w:pPr>
      <w:r>
        <w:rPr>
          <w:rFonts w:ascii="Times New Roman"/>
          <w:b w:val="false"/>
          <w:i w:val="false"/>
          <w:color w:val="000000"/>
          <w:sz w:val="28"/>
        </w:rPr>
        <w:t>
      қарауыл бастығы, 4-6 СБШ бойынша біліктілік деңгейі;</w:t>
      </w:r>
    </w:p>
    <w:p>
      <w:pPr>
        <w:spacing w:after="0"/>
        <w:ind w:left="0"/>
        <w:jc w:val="both"/>
      </w:pPr>
      <w:r>
        <w:rPr>
          <w:rFonts w:ascii="Times New Roman"/>
          <w:b w:val="false"/>
          <w:i w:val="false"/>
          <w:color w:val="000000"/>
          <w:sz w:val="28"/>
        </w:rPr>
        <w:t>
      қызмет бастығы, 5-6 СБШ бойынша біліктілік деңгейі.";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кәсіби стандарттарға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2"/>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Қазақстан Республикасының заңнамасында белгіленген тәртіпте:</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 күннен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29 желтоқсандағы</w:t>
            </w:r>
            <w:r>
              <w:br/>
            </w:r>
            <w:r>
              <w:rPr>
                <w:rFonts w:ascii="Times New Roman"/>
                <w:b w:val="false"/>
                <w:i w:val="false"/>
                <w:color w:val="000000"/>
                <w:sz w:val="20"/>
              </w:rPr>
              <w:t>№ 356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жағдайларда</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қызметі" кәсіби стандартына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автоматиканы баптаушы"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автоматиканы баптаушы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мамандандырылған орталықтарда арнайы даярлығы мен оқыту курстары және/немесе азаматтық қорғау саласындағы уәкілетті органның білім беру ұйымдарында арнайы бастапқы оқытуы болған кезде жалпы орта білім. Негізгі орта білім базасында техникалық және кәсіби білім.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ТОЖҚҚ жөндеу және дезинфекциялау бойынша жұмыстың мерзімі мен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ТОЖҚҚ тексеру жүргізу, жабдықты дұрыс техникалық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Химиялық сіңіргіштер өнімінің сапасына қабылдау сынақтарын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Өртке қарсы қызмет қызметкерлерінің тыныс алуға жарамсыз ортада жаттығуын ұйымдастыру.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ТОЖҚҚ жөндеу және дезинфекциялау бойынша жұмыстың мерзімі мен сапасын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Жұмысқа қабілеттілік параметрлерін анықтау үшін бақылау-өлшеу аспаптарының жұмысын үйлестіреді.</w:t>
            </w:r>
          </w:p>
          <w:p>
            <w:pPr>
              <w:spacing w:after="20"/>
              <w:ind w:left="20"/>
              <w:jc w:val="both"/>
            </w:pPr>
            <w:r>
              <w:rPr>
                <w:rFonts w:ascii="Times New Roman"/>
                <w:b w:val="false"/>
                <w:i w:val="false"/>
                <w:color w:val="000000"/>
                <w:sz w:val="20"/>
              </w:rPr>
              <w:t>
2. Ауа және оттегі баллондарын толтырады.</w:t>
            </w:r>
          </w:p>
          <w:p>
            <w:pPr>
              <w:spacing w:after="20"/>
              <w:ind w:left="20"/>
              <w:jc w:val="both"/>
            </w:pPr>
            <w:r>
              <w:rPr>
                <w:rFonts w:ascii="Times New Roman"/>
                <w:b w:val="false"/>
                <w:i w:val="false"/>
                <w:color w:val="000000"/>
                <w:sz w:val="20"/>
              </w:rPr>
              <w:t>
3. Регенеративті патрондар жарақтарына, бақылау-өлшеу аспаптарына техникалық куәландыру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Газ түтіннен қорғау қызметінің жұмысына қатысты нормативтік құжаттар.</w:t>
            </w:r>
          </w:p>
          <w:p>
            <w:pPr>
              <w:spacing w:after="20"/>
              <w:ind w:left="20"/>
              <w:jc w:val="both"/>
            </w:pPr>
            <w:r>
              <w:rPr>
                <w:rFonts w:ascii="Times New Roman"/>
                <w:b w:val="false"/>
                <w:i w:val="false"/>
                <w:color w:val="000000"/>
                <w:sz w:val="20"/>
              </w:rPr>
              <w:t>
2. Бақылау-өлшеу аспаптарының іс-әрекет қағидаты.</w:t>
            </w:r>
          </w:p>
          <w:p>
            <w:pPr>
              <w:spacing w:after="20"/>
              <w:ind w:left="20"/>
              <w:jc w:val="both"/>
            </w:pPr>
            <w:r>
              <w:rPr>
                <w:rFonts w:ascii="Times New Roman"/>
                <w:b w:val="false"/>
                <w:i w:val="false"/>
                <w:color w:val="000000"/>
                <w:sz w:val="20"/>
              </w:rPr>
              <w:t>
3. Ауа және оттегі баллондарын толтыру технологиясы.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ТОЖҚҚ тексеру жүргізу, жабдықты дұрыс техникалық пайдалануды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Тыныс алу органдарының жеке қорғау құралдарының техникалық жай-күйіне бақылау ұйымдастырады.</w:t>
            </w:r>
          </w:p>
          <w:p>
            <w:pPr>
              <w:spacing w:after="20"/>
              <w:ind w:left="20"/>
              <w:jc w:val="both"/>
            </w:pPr>
            <w:r>
              <w:rPr>
                <w:rFonts w:ascii="Times New Roman"/>
                <w:b w:val="false"/>
                <w:i w:val="false"/>
                <w:color w:val="000000"/>
                <w:sz w:val="20"/>
              </w:rPr>
              <w:t>
2. Бекітілген оқшаулағыш газтұмшаларды, оның қосалқы бөлшектерін есепке алу бойынша және оларды жөндеу бойынша құжаттама жүргізеді.</w:t>
            </w:r>
          </w:p>
          <w:p>
            <w:pPr>
              <w:spacing w:after="20"/>
              <w:ind w:left="20"/>
              <w:jc w:val="both"/>
            </w:pPr>
            <w:r>
              <w:rPr>
                <w:rFonts w:ascii="Times New Roman"/>
                <w:b w:val="false"/>
                <w:i w:val="false"/>
                <w:color w:val="000000"/>
                <w:sz w:val="20"/>
              </w:rPr>
              <w:t>
3. Регенеративті патрондардың, оттегі және ауа баллондарының химиялық сіңіргіштеріне сынаулар жүргізеді.</w:t>
            </w:r>
          </w:p>
          <w:p>
            <w:pPr>
              <w:spacing w:after="20"/>
              <w:ind w:left="20"/>
              <w:jc w:val="both"/>
            </w:pPr>
            <w:r>
              <w:rPr>
                <w:rFonts w:ascii="Times New Roman"/>
                <w:b w:val="false"/>
                <w:i w:val="false"/>
                <w:color w:val="000000"/>
                <w:sz w:val="20"/>
              </w:rPr>
              <w:t>
4. Компрессорлық қондырғыларға профилактикалық тексеріп-байқау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Газ түтіннен қорғау қызметі базаларының жұмысын регламенттейтін бұйрықтар, нормативтік және әдістемелік құжаттар.</w:t>
            </w:r>
          </w:p>
          <w:p>
            <w:pPr>
              <w:spacing w:after="20"/>
              <w:ind w:left="20"/>
              <w:jc w:val="both"/>
            </w:pPr>
            <w:r>
              <w:rPr>
                <w:rFonts w:ascii="Times New Roman"/>
                <w:b w:val="false"/>
                <w:i w:val="false"/>
                <w:color w:val="000000"/>
                <w:sz w:val="20"/>
              </w:rPr>
              <w:t>
2. Құрылғы, пайдалану қағидалары, газ түтіннен қорғау қызметінің оқшаулағыш газтұмшаларын күту, жөндеу және сақтау.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Химиялық сіңіргіштер өнімдерінің сапасына қабылдау сынауларын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Компрессорлық қондырғыларды пайдалануға дайындайды, оның ішінде олардың жай-күйін тексереді, күнделікті техникалық қарау жүргізеді, оларды арнайы аспаптарда уақтылы сынаудан өткізеді.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Компрессорлық қондырғылармен және қысымды түтікшелермен жұмыс істеуді регламенттейтін өнеркәсіптік қауіпсіздік қағидалары.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 Өртке қарсы қызмет қызметкерлерінің тыныс алуға жарамсыз ортада ТОЖҚҚ-да жаттығуын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Ікерлік және дағдылар:</w:t>
            </w:r>
          </w:p>
          <w:p>
            <w:pPr>
              <w:spacing w:after="20"/>
              <w:ind w:left="20"/>
              <w:jc w:val="both"/>
            </w:pPr>
            <w:r>
              <w:rPr>
                <w:rFonts w:ascii="Times New Roman"/>
                <w:b w:val="false"/>
                <w:i w:val="false"/>
                <w:color w:val="000000"/>
                <w:sz w:val="20"/>
              </w:rPr>
              <w:t>
1. Сабақтар өткізу үшін техникалық құралдарды дайындайды.</w:t>
            </w:r>
          </w:p>
          <w:p>
            <w:pPr>
              <w:spacing w:after="20"/>
              <w:ind w:left="20"/>
              <w:jc w:val="both"/>
            </w:pPr>
            <w:r>
              <w:rPr>
                <w:rFonts w:ascii="Times New Roman"/>
                <w:b w:val="false"/>
                <w:i w:val="false"/>
                <w:color w:val="000000"/>
                <w:sz w:val="20"/>
              </w:rPr>
              <w:t>
2. Сабақтардың өткізілуін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Газ түтіннен қорғаушылармен сабақтар өткізу әдістемесі.</w:t>
            </w:r>
          </w:p>
          <w:p>
            <w:pPr>
              <w:spacing w:after="20"/>
              <w:ind w:left="20"/>
              <w:jc w:val="both"/>
            </w:pPr>
            <w:r>
              <w:rPr>
                <w:rFonts w:ascii="Times New Roman"/>
                <w:b w:val="false"/>
                <w:i w:val="false"/>
                <w:color w:val="000000"/>
                <w:sz w:val="20"/>
              </w:rPr>
              <w:t>
2. ТОЖҚҚ жұмыс істеу кезіндегі қауіпсіздік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 және тәртіп.</w:t>
            </w:r>
          </w:p>
          <w:p>
            <w:pPr>
              <w:spacing w:after="20"/>
              <w:ind w:left="20"/>
              <w:jc w:val="both"/>
            </w:pPr>
            <w:r>
              <w:rPr>
                <w:rFonts w:ascii="Times New Roman"/>
                <w:b w:val="false"/>
                <w:i w:val="false"/>
                <w:color w:val="000000"/>
                <w:sz w:val="20"/>
              </w:rPr>
              <w:t>
Тіл табысушылығы.</w:t>
            </w:r>
          </w:p>
          <w:p>
            <w:pPr>
              <w:spacing w:after="20"/>
              <w:ind w:left="20"/>
              <w:jc w:val="both"/>
            </w:pPr>
            <w:r>
              <w:rPr>
                <w:rFonts w:ascii="Times New Roman"/>
                <w:b w:val="false"/>
                <w:i w:val="false"/>
                <w:color w:val="000000"/>
                <w:sz w:val="20"/>
              </w:rPr>
              <w:t>
Ойының ұшқырлығы.</w:t>
            </w:r>
          </w:p>
          <w:p>
            <w:pPr>
              <w:spacing w:after="20"/>
              <w:ind w:left="20"/>
              <w:jc w:val="both"/>
            </w:pPr>
            <w:r>
              <w:rPr>
                <w:rFonts w:ascii="Times New Roman"/>
                <w:b w:val="false"/>
                <w:i w:val="false"/>
                <w:color w:val="000000"/>
                <w:sz w:val="20"/>
              </w:rPr>
              <w:t>
Бастамашылық және жауапкершілік.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кәсіптермен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білімнің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және Өрт қауіпсіздігі саласындағы мамандандырылған орталықтарда арнайы даярлығы мен оқыту курстары және/немесе азаматтық қорғау саласындағы уәкілетті органның білім беру ұйымдарында арнайы бастапқы оқытуы. Негізгі орта білім базасындағы техникалық және кәсіби.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сөндіру, адамдарды құтқару, адамдарды және материалдық құндылықтарды эвакуациялау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Өрт сөндіру-құтқару дайындығы бойынша нормативтерді пысықтауды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Өрт-техникалық қару-жарақты және құтқару жабдықтарын жарамды күйде ұстайды.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Өрт сөндіру депосының үй-жайлары мен құрылыстарын жарамды жағдайда ұстау жөніндегі жұмыстарды орындайды.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Өрт сөндіру, адамдарды құтқару, адамдарды және материалдық құндылықтарды эвакуациялау бойынша жұмыстар жүргізеді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Өрттің дәрежесіне сәйкес келетін өртсөндіргіш құралдарының түрлерін анықтайды.</w:t>
            </w:r>
          </w:p>
          <w:p>
            <w:pPr>
              <w:spacing w:after="20"/>
              <w:ind w:left="20"/>
              <w:jc w:val="both"/>
            </w:pPr>
            <w:r>
              <w:rPr>
                <w:rFonts w:ascii="Times New Roman"/>
                <w:b w:val="false"/>
                <w:i w:val="false"/>
                <w:color w:val="000000"/>
                <w:sz w:val="20"/>
              </w:rPr>
              <w:t>
2. Өрт кезінде түтіндеу, жоғары температура, өмірге қауіп төну жағдайларында зардап шеккендерді эвакуациялайды.</w:t>
            </w:r>
          </w:p>
          <w:p>
            <w:pPr>
              <w:spacing w:after="20"/>
              <w:ind w:left="20"/>
              <w:jc w:val="both"/>
            </w:pPr>
            <w:r>
              <w:rPr>
                <w:rFonts w:ascii="Times New Roman"/>
                <w:b w:val="false"/>
                <w:i w:val="false"/>
                <w:color w:val="000000"/>
                <w:sz w:val="20"/>
              </w:rPr>
              <w:t>
3. Зардап шеккендерге дәрігерге дейінгі көмек көрсетеді.</w:t>
            </w:r>
          </w:p>
          <w:p>
            <w:pPr>
              <w:spacing w:after="20"/>
              <w:ind w:left="20"/>
              <w:jc w:val="both"/>
            </w:pPr>
            <w:r>
              <w:rPr>
                <w:rFonts w:ascii="Times New Roman"/>
                <w:b w:val="false"/>
                <w:i w:val="false"/>
                <w:color w:val="000000"/>
                <w:sz w:val="20"/>
              </w:rPr>
              <w:t>
4. Арнайы агрегаттарды, механизмдерді және оқшаулағыш аппараттарды пайдалана отырып, өрт сөндіру немесе жауынгерлік есептоптың барлық нөмірлерінің міндеттерін орындайды.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Түрлі объектілердегі өрт сөндіру тактикасы бойынша кәсіби даярлық процесінде алынған білімдер.</w:t>
            </w:r>
          </w:p>
          <w:p>
            <w:pPr>
              <w:spacing w:after="20"/>
              <w:ind w:left="20"/>
              <w:jc w:val="both"/>
            </w:pPr>
            <w:r>
              <w:rPr>
                <w:rFonts w:ascii="Times New Roman"/>
                <w:b w:val="false"/>
                <w:i w:val="false"/>
                <w:color w:val="000000"/>
                <w:sz w:val="20"/>
              </w:rPr>
              <w:t>
2. Дәрігерге дейінгі көмек көрсету, адамдарды өрт немесе ТЖ аймағынан медициналық көмек көрсету орнына, оның ішінде арнайы жабдықтарды пайдалана отырып тасымалдаудың қауіпсіз әдістерін білу.</w:t>
            </w:r>
          </w:p>
          <w:p>
            <w:pPr>
              <w:spacing w:after="20"/>
              <w:ind w:left="20"/>
              <w:jc w:val="both"/>
            </w:pPr>
            <w:r>
              <w:rPr>
                <w:rFonts w:ascii="Times New Roman"/>
                <w:b w:val="false"/>
                <w:i w:val="false"/>
                <w:color w:val="000000"/>
                <w:sz w:val="20"/>
              </w:rPr>
              <w:t>
3. Сөндіру тактикасын, қауіпсіздік талаптарын, өртке қарсы қызметтің жұмысын регламенттейтін тәлімдемелер, нұсқаулықтарды білу.</w:t>
            </w:r>
          </w:p>
          <w:p>
            <w:pPr>
              <w:spacing w:after="20"/>
              <w:ind w:left="20"/>
              <w:jc w:val="both"/>
            </w:pPr>
            <w:r>
              <w:rPr>
                <w:rFonts w:ascii="Times New Roman"/>
                <w:b w:val="false"/>
                <w:i w:val="false"/>
                <w:color w:val="000000"/>
                <w:sz w:val="20"/>
              </w:rPr>
              <w:t>
4. Арнайы агрегаттарды, механизмдерді және оқшаулағыш аппараттарды пайдалана отырып, өрт сөндіру бойынша білімі немесе жауынгерлік есептоптың барлық нөмірлерінің міндеттемелерін орындау.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Өрт-құтқару дайындығы бойынша нормативтерді пысықтауды жүргізеді.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Өрт-құтқару дайындығы бойынша нормативтерді, ГТҚҚ мен жұмыстағы басқа пәндер бойынша білімді практикалық қолдану тәсілдерін пысықтайды.</w:t>
            </w:r>
          </w:p>
          <w:p>
            <w:pPr>
              <w:spacing w:after="20"/>
              <w:ind w:left="20"/>
              <w:jc w:val="both"/>
            </w:pPr>
            <w:r>
              <w:rPr>
                <w:rFonts w:ascii="Times New Roman"/>
                <w:b w:val="false"/>
                <w:i w:val="false"/>
                <w:color w:val="000000"/>
                <w:sz w:val="20"/>
              </w:rPr>
              <w:t>
2. Елді мекендердің, объектілердің, сумен жабдықтау, электрмен жабдықтау жүйелерінің қарапайым жоспарларымен және схемаларымен, сондай-ақ өрт сөндірудің жедел жоспарларымен және карточкаларымен және күзетілетін объектілерге немесе елді мекендерге жасалған ТЖ жоюдың сценарийлерімен жұмыс істейді.</w:t>
            </w:r>
          </w:p>
          <w:p>
            <w:pPr>
              <w:spacing w:after="20"/>
              <w:ind w:left="20"/>
              <w:jc w:val="both"/>
            </w:pPr>
            <w:r>
              <w:rPr>
                <w:rFonts w:ascii="Times New Roman"/>
                <w:b w:val="false"/>
                <w:i w:val="false"/>
                <w:color w:val="000000"/>
                <w:sz w:val="20"/>
              </w:rPr>
              <w:t>
3. Тыныс алу және көру органдарын жеке қорғау құралдарында жаттығулар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Бөлімшеде бастапқы даярлық кезінде және жұмыс істеу барысында алынған білімдер.</w:t>
            </w:r>
          </w:p>
          <w:p>
            <w:pPr>
              <w:spacing w:after="20"/>
              <w:ind w:left="20"/>
              <w:jc w:val="both"/>
            </w:pPr>
            <w:r>
              <w:rPr>
                <w:rFonts w:ascii="Times New Roman"/>
                <w:b w:val="false"/>
                <w:i w:val="false"/>
                <w:color w:val="000000"/>
                <w:sz w:val="20"/>
              </w:rPr>
              <w:t>
2. Қазақстан Республикасының мемлекеттік стандартын ҚР СТ МСТ Р 12.4.026 – 2022 "Сигнал түстері, қауіпсіздік белгілері және сигнал таңбасы"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Өрт-техникалық қару-жарақты және құтқару жабдықтарын жарамды күйде ұстайды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Өрт-техникалық жарақтары мен құтқару жабдықтарын тазарту, майлау, жинау, орнату бойынша жұмыс жүргізеді.</w:t>
            </w:r>
          </w:p>
          <w:p>
            <w:pPr>
              <w:spacing w:after="20"/>
              <w:ind w:left="20"/>
              <w:jc w:val="both"/>
            </w:pPr>
            <w:r>
              <w:rPr>
                <w:rFonts w:ascii="Times New Roman"/>
                <w:b w:val="false"/>
                <w:i w:val="false"/>
                <w:color w:val="000000"/>
                <w:sz w:val="20"/>
              </w:rPr>
              <w:t>
2. Арнайы даярлықты талап етпейтін слесарлық жабдықпен жұмыс істей білуі.</w:t>
            </w:r>
          </w:p>
          <w:p>
            <w:pPr>
              <w:spacing w:after="20"/>
              <w:ind w:left="20"/>
              <w:jc w:val="both"/>
            </w:pPr>
            <w:r>
              <w:rPr>
                <w:rFonts w:ascii="Times New Roman"/>
                <w:b w:val="false"/>
                <w:i w:val="false"/>
                <w:color w:val="000000"/>
                <w:sz w:val="20"/>
              </w:rPr>
              <w:t>
3. Нұсқаулықтарға сәйкес сынау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Өрт-техникалық жарақтары мен құтқару жабдықтарының және арнайы қорғаныш киімін пайдалану жөніндегі нұсқаулықты білу.</w:t>
            </w:r>
          </w:p>
          <w:p>
            <w:pPr>
              <w:spacing w:after="20"/>
              <w:ind w:left="20"/>
              <w:jc w:val="both"/>
            </w:pPr>
            <w:r>
              <w:rPr>
                <w:rFonts w:ascii="Times New Roman"/>
                <w:b w:val="false"/>
                <w:i w:val="false"/>
                <w:color w:val="000000"/>
                <w:sz w:val="20"/>
              </w:rPr>
              <w:t>
2. Өрт-техникалық жарақтары мен құтқару жабдықтарын сынау жөніндегі талаптар мен нұсқаулықтарды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 Кезекшілік өткеру кезінде өрт сөндіру депосының үй-жайлары мен құрылыстарын қалыпты жағдайда ұстау бойынша жұмыстарды орындайды.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Байланыс құралдары мен автоматты өрт сөндіру сигнализациясын</w:t>
            </w:r>
          </w:p>
          <w:p>
            <w:pPr>
              <w:spacing w:after="20"/>
              <w:ind w:left="20"/>
              <w:jc w:val="both"/>
            </w:pPr>
            <w:r>
              <w:rPr>
                <w:rFonts w:ascii="Times New Roman"/>
                <w:b w:val="false"/>
                <w:i w:val="false"/>
                <w:color w:val="000000"/>
                <w:sz w:val="20"/>
              </w:rPr>
              <w:t>
жарамды қалыпта ұстайды.</w:t>
            </w:r>
          </w:p>
          <w:p>
            <w:pPr>
              <w:spacing w:after="20"/>
              <w:ind w:left="20"/>
              <w:jc w:val="both"/>
            </w:pPr>
            <w:r>
              <w:rPr>
                <w:rFonts w:ascii="Times New Roman"/>
                <w:b w:val="false"/>
                <w:i w:val="false"/>
                <w:color w:val="000000"/>
                <w:sz w:val="20"/>
              </w:rPr>
              <w:t>
2. Байланыс және құлақтандыру құралдарымен жұмыс істей білуі.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Өрт немесе ТЖ туралы хабарламаны анықтаған, алған кезде өртке қарсы режим бойынша негізгі талаптарды, іс-қимыл нұсқаулығын білу.</w:t>
            </w:r>
          </w:p>
          <w:p>
            <w:pPr>
              <w:spacing w:after="20"/>
              <w:ind w:left="20"/>
              <w:jc w:val="both"/>
            </w:pPr>
            <w:r>
              <w:rPr>
                <w:rFonts w:ascii="Times New Roman"/>
                <w:b w:val="false"/>
                <w:i w:val="false"/>
                <w:color w:val="000000"/>
                <w:sz w:val="20"/>
              </w:rPr>
              <w:t>
2. Бұзушылықтар мен құқыққа қарсы іс-қимылдар анықталған жағдайда іс-қимылдар жөніндегі нұсқаулықтардың талаптарын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 және тәртіп.</w:t>
            </w:r>
          </w:p>
          <w:p>
            <w:pPr>
              <w:spacing w:after="20"/>
              <w:ind w:left="20"/>
              <w:jc w:val="both"/>
            </w:pPr>
            <w:r>
              <w:rPr>
                <w:rFonts w:ascii="Times New Roman"/>
                <w:b w:val="false"/>
                <w:i w:val="false"/>
                <w:color w:val="000000"/>
                <w:sz w:val="20"/>
              </w:rPr>
              <w:t>
Тіл табысушылығы.</w:t>
            </w:r>
          </w:p>
          <w:p>
            <w:pPr>
              <w:spacing w:after="20"/>
              <w:ind w:left="20"/>
              <w:jc w:val="both"/>
            </w:pPr>
            <w:r>
              <w:rPr>
                <w:rFonts w:ascii="Times New Roman"/>
                <w:b w:val="false"/>
                <w:i w:val="false"/>
                <w:color w:val="000000"/>
                <w:sz w:val="20"/>
              </w:rPr>
              <w:t>
Ойының ұшқырлығы.</w:t>
            </w:r>
          </w:p>
          <w:p>
            <w:pPr>
              <w:spacing w:after="20"/>
              <w:ind w:left="20"/>
              <w:jc w:val="both"/>
            </w:pPr>
            <w:r>
              <w:rPr>
                <w:rFonts w:ascii="Times New Roman"/>
                <w:b w:val="false"/>
                <w:i w:val="false"/>
                <w:color w:val="000000"/>
                <w:sz w:val="20"/>
              </w:rPr>
              <w:t>
Бастамашылық және жауапкершілік.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кәсіптермен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сөндіруші-құтқарушы деңгейінен жоғары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профилактика нұсқаушысы"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әсіп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профилактика нұсқаушысы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техникалық және жоғары деңгейдегі кәсіптік білім (Өрт қауіпсіздігі саласындағы мамандандырылған орталықтарда арнайы даярлық және оқыту курстары және/немесе азаматтық қорғау саласындағы уәкілетті органның білім беру ұйымдарында арнайы бастапқы оқыту).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өрт қауіпсіздігінің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Өрт қауіпсіздігі шаралары бойынша нұсқама жүргізу.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Объектінің өрт қауіпсіздігінің жай-күйін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Өрт-техникалық тексерулер жүргізеді, өрт қауіпсіздігі нормалары мен қағидаларының бұзылуын анықтайды.</w:t>
            </w:r>
          </w:p>
          <w:p>
            <w:pPr>
              <w:spacing w:after="20"/>
              <w:ind w:left="20"/>
              <w:jc w:val="both"/>
            </w:pPr>
            <w:r>
              <w:rPr>
                <w:rFonts w:ascii="Times New Roman"/>
                <w:b w:val="false"/>
                <w:i w:val="false"/>
                <w:color w:val="000000"/>
                <w:sz w:val="20"/>
              </w:rPr>
              <w:t>
2. Тексеру нәтижелері бойынша құжаттаманы, өрт қауіпсіздігі қағидалары талаптарын сақтау бойынша ұсыныстарды ресімдейді.</w:t>
            </w:r>
          </w:p>
          <w:p>
            <w:pPr>
              <w:spacing w:after="20"/>
              <w:ind w:left="20"/>
              <w:jc w:val="both"/>
            </w:pPr>
            <w:r>
              <w:rPr>
                <w:rFonts w:ascii="Times New Roman"/>
                <w:b w:val="false"/>
                <w:i w:val="false"/>
                <w:color w:val="000000"/>
                <w:sz w:val="20"/>
              </w:rPr>
              <w:t>
3. Қызмет көрсетілетін учаскелердің, секторлардың және объектілердің өрт қауіпсіздігінің жай-күйіне талдау жүргізеді, кемшіліктерді жою бойынша ақпараттар мен ұсынымдар дайындайды.</w:t>
            </w:r>
          </w:p>
          <w:p>
            <w:pPr>
              <w:spacing w:after="20"/>
              <w:ind w:left="20"/>
              <w:jc w:val="both"/>
            </w:pPr>
            <w:r>
              <w:rPr>
                <w:rFonts w:ascii="Times New Roman"/>
                <w:b w:val="false"/>
                <w:i w:val="false"/>
                <w:color w:val="000000"/>
                <w:sz w:val="20"/>
              </w:rPr>
              <w:t>
4. Мемлекеттік өртке қарсы қызмет органдарына өрт сөндіру жоспарлары мен карточкаларын әзірлеу, өрт, авариялар туралы істер бойынша өз өкілеттігі шеңберінде көмек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xml:space="preserve">
1. "Өрт қауіпсіздігіне қойылатын жалпы талаптар" Техникалық регламентін бекіту туралы" Қазақстан Республикасы Төтенше жағдайлар министрінің 2021 жылғы 17 тамыздағы № 405 (нормативтік құқықтық актілерді мемлекеттік тіркеу тізілімінде № 24045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күзетілетін объектілердің өрт қауіпсіздігі саласындағы қызметті регламенттейтін талаптар.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Өрт қауіпсіздігі шаралары бойынша нұсқамалар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Өрт қауіпсіздігі шараларына және өрт жағдайындағы іс-қимылдарға оқытады.</w:t>
            </w:r>
          </w:p>
          <w:p>
            <w:pPr>
              <w:spacing w:after="20"/>
              <w:ind w:left="20"/>
              <w:jc w:val="both"/>
            </w:pPr>
            <w:r>
              <w:rPr>
                <w:rFonts w:ascii="Times New Roman"/>
                <w:b w:val="false"/>
                <w:i w:val="false"/>
                <w:color w:val="000000"/>
                <w:sz w:val="20"/>
              </w:rPr>
              <w:t>
2. Мемлекеттік өртке қарсы қызмет органдарына өз өкілеттіктері шеңберінде өрт сөндіру жоспарлары мен карточкаларын әзірлеу, өрттер, авариялар туралы істер бойынша көмек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Өрт қауіпсіздігі саласындағы сабақтарды өткізуде әдістемелік негіздерді білу.</w:t>
            </w:r>
          </w:p>
          <w:p>
            <w:pPr>
              <w:spacing w:after="20"/>
              <w:ind w:left="20"/>
              <w:jc w:val="both"/>
            </w:pPr>
            <w:r>
              <w:rPr>
                <w:rFonts w:ascii="Times New Roman"/>
                <w:b w:val="false"/>
                <w:i w:val="false"/>
                <w:color w:val="000000"/>
                <w:sz w:val="20"/>
              </w:rPr>
              <w:t xml:space="preserve">
2. "Өрт сөндіруді ұйымдастыру қағидаларын бекіту туралы" Қазақстан Республикасы Ішкі істер министрінің 2017 жылғы 26 маусымдағы № 446 (нормативтік құқықтық актілерді мемлекеттік тіркеу тізілімінде № 15430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өртке қарсы қызмет органдарының қызметін регламенттейтін нормативтік құқықтық актіні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w:t>
            </w:r>
          </w:p>
          <w:p>
            <w:pPr>
              <w:spacing w:after="20"/>
              <w:ind w:left="20"/>
              <w:jc w:val="both"/>
            </w:pPr>
            <w:r>
              <w:rPr>
                <w:rFonts w:ascii="Times New Roman"/>
                <w:b w:val="false"/>
                <w:i w:val="false"/>
                <w:color w:val="000000"/>
                <w:sz w:val="20"/>
              </w:rPr>
              <w:t>
Тіл табысушылығы.</w:t>
            </w:r>
          </w:p>
          <w:p>
            <w:pPr>
              <w:spacing w:after="20"/>
              <w:ind w:left="20"/>
              <w:jc w:val="both"/>
            </w:pPr>
            <w:r>
              <w:rPr>
                <w:rFonts w:ascii="Times New Roman"/>
                <w:b w:val="false"/>
                <w:i w:val="false"/>
                <w:color w:val="000000"/>
                <w:sz w:val="20"/>
              </w:rPr>
              <w:t>
Ойының ұшқырлығы.</w:t>
            </w:r>
          </w:p>
          <w:p>
            <w:pPr>
              <w:spacing w:after="20"/>
              <w:ind w:left="20"/>
              <w:jc w:val="both"/>
            </w:pPr>
            <w:r>
              <w:rPr>
                <w:rFonts w:ascii="Times New Roman"/>
                <w:b w:val="false"/>
                <w:i w:val="false"/>
                <w:color w:val="000000"/>
                <w:sz w:val="20"/>
              </w:rPr>
              <w:t>
Басқару қабілеті.</w:t>
            </w:r>
          </w:p>
          <w:p>
            <w:pPr>
              <w:spacing w:after="20"/>
              <w:ind w:left="20"/>
              <w:jc w:val="both"/>
            </w:pPr>
            <w:r>
              <w:rPr>
                <w:rFonts w:ascii="Times New Roman"/>
                <w:b w:val="false"/>
                <w:i w:val="false"/>
                <w:color w:val="000000"/>
                <w:sz w:val="20"/>
              </w:rPr>
              <w:t>
Бастамашылық және жауапкершілік.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кәсіптермен байланысы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5411-0-003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мамандандырылған орталықтарда жалпы орта білім беру және арнайы даярлық және оқыту курстары.</w:t>
            </w:r>
          </w:p>
          <w:p>
            <w:pPr>
              <w:spacing w:after="20"/>
              <w:ind w:left="20"/>
              <w:jc w:val="both"/>
            </w:pPr>
            <w:r>
              <w:rPr>
                <w:rFonts w:ascii="Times New Roman"/>
                <w:b w:val="false"/>
                <w:i w:val="false"/>
                <w:color w:val="000000"/>
                <w:sz w:val="20"/>
              </w:rPr>
              <w:t>
Негізгі орта білім базасындағы техникалық және кәсіптік.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Өрттерді сөндіру, адамдарды құтқару, авариялар мен дүлей зілзалалардың зардаптарын жою, адамдарды, материалдық құндылықтарды эвакуациялау, қол аспаптарын, өрт техникасын, арнайы агрегаттарды, механизмдерді, оқшаулағыш тыныс алу аппараттарын, арнайы қорғаныш киімдерін пайдалана отырып конструкцияларды ашу және бөлшектеу жөніндегі жұмыстарды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Өрт-құтқару дайындығы бойынша нормативтерді пысықтауды жүргізеді.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Өрт-техникалық жарақпен құтқару жабдығын жарамды күйде ұстайды, оған техникалық қызмет көрсетуді, арнайы дайындықты талап етпейтін ақауларды сынауды және жоюды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Кезекшілік атқару кезінде өрт сөндіру депосының үй-жайлары мен құрылыстарын ақаусыз күйде ұстау жөніндегі жұмыстарды орындайды.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Бөлімшенің жеке құрамының тікелей бастығы болып табылады және олардың әрекеттері үшін жауап береді. Ол бөлімнің жұмысын басқарады.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1-еңбек функциясы </w:t>
            </w:r>
          </w:p>
          <w:p>
            <w:pPr>
              <w:spacing w:after="20"/>
              <w:ind w:left="20"/>
              <w:jc w:val="both"/>
            </w:pPr>
            <w:r>
              <w:rPr>
                <w:rFonts w:ascii="Times New Roman"/>
                <w:b w:val="false"/>
                <w:i w:val="false"/>
                <w:color w:val="000000"/>
                <w:sz w:val="20"/>
              </w:rPr>
              <w:t>
Өрттерді сөндіру, адамдарды құтқару, авариялар мен дүлей зілзалалардың зардаптарын жою, адамдарды, материалдық құндылықтарды эвакуациялау, қол аспаптарын, өрт техникасын, арнайы агрегаттарды, механизмдерді, оқшаулағыш тыныс алу аппараттарын, арнайы қорғаныш киімдерін пайдалана отырып конструкцияларды ашу және бөлшектеу жөніндегі жұмыстарды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және дағдылар: </w:t>
            </w:r>
          </w:p>
          <w:p>
            <w:pPr>
              <w:spacing w:after="20"/>
              <w:ind w:left="20"/>
              <w:jc w:val="both"/>
            </w:pPr>
            <w:r>
              <w:rPr>
                <w:rFonts w:ascii="Times New Roman"/>
                <w:b w:val="false"/>
                <w:i w:val="false"/>
                <w:color w:val="000000"/>
                <w:sz w:val="20"/>
              </w:rPr>
              <w:t>
1. Өрт сыныбына сәйкес келетін өртсөндіргіштің түрін анықтайды.</w:t>
            </w:r>
          </w:p>
          <w:p>
            <w:pPr>
              <w:spacing w:after="20"/>
              <w:ind w:left="20"/>
              <w:jc w:val="both"/>
            </w:pPr>
            <w:r>
              <w:rPr>
                <w:rFonts w:ascii="Times New Roman"/>
                <w:b w:val="false"/>
                <w:i w:val="false"/>
                <w:color w:val="000000"/>
                <w:sz w:val="20"/>
              </w:rPr>
              <w:t>
2. Түтін, жоғары температура, өрт кезінде өмірге қауіп төнген жағдайда зардап шеккендерді эвакуациялайды.</w:t>
            </w:r>
          </w:p>
          <w:p>
            <w:pPr>
              <w:spacing w:after="20"/>
              <w:ind w:left="20"/>
              <w:jc w:val="both"/>
            </w:pPr>
            <w:r>
              <w:rPr>
                <w:rFonts w:ascii="Times New Roman"/>
                <w:b w:val="false"/>
                <w:i w:val="false"/>
                <w:color w:val="000000"/>
                <w:sz w:val="20"/>
              </w:rPr>
              <w:t>
3. Зардап шеккендерге дәрігерге дейінгі көмек көрсетеді.</w:t>
            </w:r>
          </w:p>
          <w:p>
            <w:pPr>
              <w:spacing w:after="20"/>
              <w:ind w:left="20"/>
              <w:jc w:val="both"/>
            </w:pPr>
            <w:r>
              <w:rPr>
                <w:rFonts w:ascii="Times New Roman"/>
                <w:b w:val="false"/>
                <w:i w:val="false"/>
                <w:color w:val="000000"/>
                <w:sz w:val="20"/>
              </w:rPr>
              <w:t>
4. Арнайы агрегаттарды, механизмдерді және оқшаулағыш аппараттарды пайдалана отырып өрттерді сөндіреді немесе жауынгерлік есептеудің барлық нөмірлерінің міндеттерін орындайды.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Әртүрлі объектілерді сөндіру тактикасы бойынша кәсіптік даярлау процесінде алынған білім.</w:t>
            </w:r>
          </w:p>
          <w:p>
            <w:pPr>
              <w:spacing w:after="20"/>
              <w:ind w:left="20"/>
              <w:jc w:val="both"/>
            </w:pPr>
            <w:r>
              <w:rPr>
                <w:rFonts w:ascii="Times New Roman"/>
                <w:b w:val="false"/>
                <w:i w:val="false"/>
                <w:color w:val="000000"/>
                <w:sz w:val="20"/>
              </w:rPr>
              <w:t>
2. Алғашқы дәрігерге дейінгі көмек көрсету мүмкіндігі бойынша адамдарды өрт немесе ТЖ аймағынан медициналық көмек көрсету орнына, оның ішінде арнайы жабдықты пайдалана отырып тасымалдаудың қауіпсіз әдістерін білу.</w:t>
            </w:r>
          </w:p>
          <w:p>
            <w:pPr>
              <w:spacing w:after="20"/>
              <w:ind w:left="20"/>
              <w:jc w:val="both"/>
            </w:pPr>
            <w:r>
              <w:rPr>
                <w:rFonts w:ascii="Times New Roman"/>
                <w:b w:val="false"/>
                <w:i w:val="false"/>
                <w:color w:val="000000"/>
                <w:sz w:val="20"/>
              </w:rPr>
              <w:t>
3. Өрт сөндіру тактикасын, қауіпсіздік талаптарын, өртке қарсы қызмет қызметін реттейтін тәлімдемелерді, нұсқаулықтарды білу.</w:t>
            </w:r>
          </w:p>
          <w:p>
            <w:pPr>
              <w:spacing w:after="20"/>
              <w:ind w:left="20"/>
              <w:jc w:val="both"/>
            </w:pPr>
            <w:r>
              <w:rPr>
                <w:rFonts w:ascii="Times New Roman"/>
                <w:b w:val="false"/>
                <w:i w:val="false"/>
                <w:color w:val="000000"/>
                <w:sz w:val="20"/>
              </w:rPr>
              <w:t>
4. Арнайы агрегаттарды, механизмдерді және оқшаулағыш аппараттарды пайдалана отырып өртті сөндіру бойынша білім немесе жауынгерлік есептоптың барлық нөмірлерінің міндеттемелерін орындау.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2-еңбек функциясы </w:t>
            </w:r>
          </w:p>
          <w:p>
            <w:pPr>
              <w:spacing w:after="20"/>
              <w:ind w:left="20"/>
              <w:jc w:val="both"/>
            </w:pPr>
            <w:r>
              <w:rPr>
                <w:rFonts w:ascii="Times New Roman"/>
                <w:b w:val="false"/>
                <w:i w:val="false"/>
                <w:color w:val="000000"/>
                <w:sz w:val="20"/>
              </w:rPr>
              <w:t>
Өрт-құтқару дайындығы бойынша нормативтерді пысықтауды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және дағдылар: </w:t>
            </w:r>
          </w:p>
          <w:p>
            <w:pPr>
              <w:spacing w:after="20"/>
              <w:ind w:left="20"/>
              <w:jc w:val="both"/>
            </w:pPr>
            <w:r>
              <w:rPr>
                <w:rFonts w:ascii="Times New Roman"/>
                <w:b w:val="false"/>
                <w:i w:val="false"/>
                <w:color w:val="000000"/>
                <w:sz w:val="20"/>
              </w:rPr>
              <w:t xml:space="preserve">
1. Жұмыста өрт-құтқару даярлығы, ГТҚҚ және басқа пәндер бойынша білімді практикалық қолдану тәсілдері бойынша нормативтерді пысықтайды. </w:t>
            </w:r>
          </w:p>
          <w:p>
            <w:pPr>
              <w:spacing w:after="20"/>
              <w:ind w:left="20"/>
              <w:jc w:val="both"/>
            </w:pPr>
            <w:r>
              <w:rPr>
                <w:rFonts w:ascii="Times New Roman"/>
                <w:b w:val="false"/>
                <w:i w:val="false"/>
                <w:color w:val="000000"/>
                <w:sz w:val="20"/>
              </w:rPr>
              <w:t>
2. Күзетілетін объектілерге немесе елді мекендерге жасалған елді мекендердің, объектілердің, сумен жабдықтау, электрмен жабдықтау жүйелерінің қарапайым жоспарлары мен схемаларымен, сондай-ақ өрт сөндірудің жедел жоспарлары мен карточкаларымен және ТЖ жою сценарийлерімен жұмыс істейді.</w:t>
            </w:r>
          </w:p>
          <w:p>
            <w:pPr>
              <w:spacing w:after="20"/>
              <w:ind w:left="20"/>
              <w:jc w:val="both"/>
            </w:pPr>
            <w:r>
              <w:rPr>
                <w:rFonts w:ascii="Times New Roman"/>
                <w:b w:val="false"/>
                <w:i w:val="false"/>
                <w:color w:val="000000"/>
                <w:sz w:val="20"/>
              </w:rPr>
              <w:t>
3. Тыныс алу және көру органдарын жеке қорғау құралдарында жаттығулар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Бастапқы даярлау кезінде және бөлімшеде жұмыс істеу барысында алынған білім.</w:t>
            </w:r>
          </w:p>
          <w:p>
            <w:pPr>
              <w:spacing w:after="20"/>
              <w:ind w:left="20"/>
              <w:jc w:val="both"/>
            </w:pPr>
            <w:r>
              <w:rPr>
                <w:rFonts w:ascii="Times New Roman"/>
                <w:b w:val="false"/>
                <w:i w:val="false"/>
                <w:color w:val="000000"/>
                <w:sz w:val="20"/>
              </w:rPr>
              <w:t>
2. Қазақстан Республикасының мемлекеттік стандартын ҚР СТ МСТ Р 12.4.026 – 2022 "Сигнал түстері, қауіпсіздік белгілері және сигнал таңбасы"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3-еңбек функциясы </w:t>
            </w:r>
          </w:p>
          <w:p>
            <w:pPr>
              <w:spacing w:after="20"/>
              <w:ind w:left="20"/>
              <w:jc w:val="both"/>
            </w:pPr>
            <w:r>
              <w:rPr>
                <w:rFonts w:ascii="Times New Roman"/>
                <w:b w:val="false"/>
                <w:i w:val="false"/>
                <w:color w:val="000000"/>
                <w:sz w:val="20"/>
              </w:rPr>
              <w:t>
Өрт-техникалық жарақпен құтқару жабдығын ақаусыз күйде ұстау, оған техникалық қызмет көрсетуді, арнайы дайындықты талап етпейтін ақауларды сынауды және жоюды жүзеге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және дағдылар: </w:t>
            </w:r>
          </w:p>
          <w:p>
            <w:pPr>
              <w:spacing w:after="20"/>
              <w:ind w:left="20"/>
              <w:jc w:val="both"/>
            </w:pPr>
            <w:r>
              <w:rPr>
                <w:rFonts w:ascii="Times New Roman"/>
                <w:b w:val="false"/>
                <w:i w:val="false"/>
                <w:color w:val="000000"/>
                <w:sz w:val="20"/>
              </w:rPr>
              <w:t xml:space="preserve">
1. Өрт-техникалық жарақпен құтқару жабдықтарын тазалау, майлау, құрастыру, орнату жұмыстарын жүргізеді. </w:t>
            </w:r>
          </w:p>
          <w:p>
            <w:pPr>
              <w:spacing w:after="20"/>
              <w:ind w:left="20"/>
              <w:jc w:val="both"/>
            </w:pPr>
            <w:r>
              <w:rPr>
                <w:rFonts w:ascii="Times New Roman"/>
                <w:b w:val="false"/>
                <w:i w:val="false"/>
                <w:color w:val="000000"/>
                <w:sz w:val="20"/>
              </w:rPr>
              <w:t>
2. Арнайы дайындықты қажет етпейтін слесарлық жабдықпен жұмыс істей білу.</w:t>
            </w:r>
          </w:p>
          <w:p>
            <w:pPr>
              <w:spacing w:after="20"/>
              <w:ind w:left="20"/>
              <w:jc w:val="both"/>
            </w:pPr>
            <w:r>
              <w:rPr>
                <w:rFonts w:ascii="Times New Roman"/>
                <w:b w:val="false"/>
                <w:i w:val="false"/>
                <w:color w:val="000000"/>
                <w:sz w:val="20"/>
              </w:rPr>
              <w:t>
3. Нұсқаулыққа сәйкес сынақ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xml:space="preserve">
1. Өрт-техникалық жарақ пен құтқару жабдықтарын және арнайы қорғаныш киімдерін пайдалану жөніндегі нұсқаулықтарды білу. </w:t>
            </w:r>
          </w:p>
          <w:p>
            <w:pPr>
              <w:spacing w:after="20"/>
              <w:ind w:left="20"/>
              <w:jc w:val="both"/>
            </w:pPr>
            <w:r>
              <w:rPr>
                <w:rFonts w:ascii="Times New Roman"/>
                <w:b w:val="false"/>
                <w:i w:val="false"/>
                <w:color w:val="000000"/>
                <w:sz w:val="20"/>
              </w:rPr>
              <w:t>
2. Өрт-техникалық жарақ пен құтқару жабдықтарын сынау жөніндегі нұсқаулықтар мен талаптарды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Кезекшілік атқару кезінде өрт сөндіру депосының үй жайлары мен құрылыстарын жарамды күйде ұстау жөніндегі жұмыстарды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Байланыс және автоматты өрт сигнализациясы құралдарын жарамды күйде ұстайды.</w:t>
            </w:r>
          </w:p>
          <w:p>
            <w:pPr>
              <w:spacing w:after="20"/>
              <w:ind w:left="20"/>
              <w:jc w:val="both"/>
            </w:pPr>
            <w:r>
              <w:rPr>
                <w:rFonts w:ascii="Times New Roman"/>
                <w:b w:val="false"/>
                <w:i w:val="false"/>
                <w:color w:val="000000"/>
                <w:sz w:val="20"/>
              </w:rPr>
              <w:t>
2. Байланыс және құлақтандыру құралдарымен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xml:space="preserve">
1. Өртке қарсы режим бойынша негізгі талаптарды, өрт немесе ТЖ туралы хабарламаны анықтаған, алған кездегі іс-қимыл нұсқаулықтарын білу. </w:t>
            </w:r>
          </w:p>
          <w:p>
            <w:pPr>
              <w:spacing w:after="20"/>
              <w:ind w:left="20"/>
              <w:jc w:val="both"/>
            </w:pPr>
            <w:r>
              <w:rPr>
                <w:rFonts w:ascii="Times New Roman"/>
                <w:b w:val="false"/>
                <w:i w:val="false"/>
                <w:color w:val="000000"/>
                <w:sz w:val="20"/>
              </w:rPr>
              <w:t>
2. Бұзушылықтар мен құқыққа қайшы әрекеттер анықталған жағдайда іс-әрекеттер бойынша нұсқаулықтардың талаптарын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5-еңбек функциясы </w:t>
            </w:r>
          </w:p>
          <w:p>
            <w:pPr>
              <w:spacing w:after="20"/>
              <w:ind w:left="20"/>
              <w:jc w:val="both"/>
            </w:pPr>
            <w:r>
              <w:rPr>
                <w:rFonts w:ascii="Times New Roman"/>
                <w:b w:val="false"/>
                <w:i w:val="false"/>
                <w:color w:val="000000"/>
                <w:sz w:val="20"/>
              </w:rPr>
              <w:t>
Бөлімшенің жеке құрамының тікелей бастығы болып табылады және олардың әрекеттері үшін жауап береді. Ол бөлімшенің жұмысын басқарады.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Бөлімше басшысы болып табылады.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xml:space="preserve">
1. Өртке қарсы режим бойынша негізгі талаптарды, өрт немесе ТЖ туралы хабарламаны анықтаған, алған кездегі іс-қимыл нұсқаулықтарын білу. </w:t>
            </w:r>
          </w:p>
          <w:p>
            <w:pPr>
              <w:spacing w:after="20"/>
              <w:ind w:left="20"/>
              <w:jc w:val="both"/>
            </w:pPr>
            <w:r>
              <w:rPr>
                <w:rFonts w:ascii="Times New Roman"/>
                <w:b w:val="false"/>
                <w:i w:val="false"/>
                <w:color w:val="000000"/>
                <w:sz w:val="20"/>
              </w:rPr>
              <w:t>
2. Бұзушылықтар мен құқыққа қарсы әрекеттер анықталған жағдайда іс-әрекеттер бойынша нұсқаулықтардың талаптарын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w:t>
            </w:r>
          </w:p>
          <w:p>
            <w:pPr>
              <w:spacing w:after="20"/>
              <w:ind w:left="20"/>
              <w:jc w:val="both"/>
            </w:pPr>
            <w:r>
              <w:rPr>
                <w:rFonts w:ascii="Times New Roman"/>
                <w:b w:val="false"/>
                <w:i w:val="false"/>
                <w:color w:val="000000"/>
                <w:sz w:val="20"/>
              </w:rPr>
              <w:t>
Тіл табысушылығы.</w:t>
            </w:r>
          </w:p>
          <w:p>
            <w:pPr>
              <w:spacing w:after="20"/>
              <w:ind w:left="20"/>
              <w:jc w:val="both"/>
            </w:pPr>
            <w:r>
              <w:rPr>
                <w:rFonts w:ascii="Times New Roman"/>
                <w:b w:val="false"/>
                <w:i w:val="false"/>
                <w:color w:val="000000"/>
                <w:sz w:val="20"/>
              </w:rPr>
              <w:t>
Ойының ұшқырлығы.</w:t>
            </w:r>
          </w:p>
          <w:p>
            <w:pPr>
              <w:spacing w:after="20"/>
              <w:ind w:left="20"/>
              <w:jc w:val="both"/>
            </w:pPr>
            <w:r>
              <w:rPr>
                <w:rFonts w:ascii="Times New Roman"/>
                <w:b w:val="false"/>
                <w:i w:val="false"/>
                <w:color w:val="000000"/>
                <w:sz w:val="20"/>
              </w:rPr>
              <w:t>
Басқару қабілеті.</w:t>
            </w:r>
          </w:p>
          <w:p>
            <w:pPr>
              <w:spacing w:after="20"/>
              <w:ind w:left="20"/>
              <w:jc w:val="both"/>
            </w:pPr>
            <w:r>
              <w:rPr>
                <w:rFonts w:ascii="Times New Roman"/>
                <w:b w:val="false"/>
                <w:i w:val="false"/>
                <w:color w:val="000000"/>
                <w:sz w:val="20"/>
              </w:rPr>
              <w:t>
Бастамашылық және жауапкершілік.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кәсіптермен байланысы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газ-түтіннен қорғау қызметі автоматикасын баптаушы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Қарауыл бастығы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мамандандырылған орталықтарда орта техникалық білім және арнайы даярлық және оқыту курстары.</w:t>
            </w:r>
          </w:p>
          <w:p>
            <w:pPr>
              <w:spacing w:after="20"/>
              <w:ind w:left="20"/>
              <w:jc w:val="both"/>
            </w:pPr>
            <w:r>
              <w:rPr>
                <w:rFonts w:ascii="Times New Roman"/>
                <w:b w:val="false"/>
                <w:i w:val="false"/>
                <w:color w:val="000000"/>
                <w:sz w:val="20"/>
              </w:rPr>
              <w:t>
Негізгі орта білім базасындағы техникалық және кәсіптік.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Өрттерді сөндіру, адамдарды құтқару, авариялар мен дүлей зілзалалардың зардаптарын жою, адамдарды, материалдық құндылықтарды эвакуациялау, қол аспаптарын, өрт техникасын, арнайы агрегаттарды, механизмдерді, оқшаулағыш тыныс алу аппараттарын, арнайы қорғаныш киімдерін пайдалана отырып конструкцияларды ашу және бөлшектеу жөніндегі жұмыстарды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Өрт-құтқару дайындығы бойынша нормативтерді пысықтауды жүргізеді.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Қарауыл жұмысына басшылық жасайды, жеке құрамның және жеке еңбек қауіпсіздігі және еңбекті қорғау жөніндегі ережелердің сақталуына, жеке құрамның қауіпсіздігіне, өртті сөндіру жөніндегі міндеттердің орындалуына, өрт сөндіру автомобильдерінің, өрт-техникалық жарақтың сақталуына жауап береді.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1-еңбек функциясы </w:t>
            </w:r>
          </w:p>
          <w:p>
            <w:pPr>
              <w:spacing w:after="20"/>
              <w:ind w:left="20"/>
              <w:jc w:val="both"/>
            </w:pPr>
            <w:r>
              <w:rPr>
                <w:rFonts w:ascii="Times New Roman"/>
                <w:b w:val="false"/>
                <w:i w:val="false"/>
                <w:color w:val="000000"/>
                <w:sz w:val="20"/>
              </w:rPr>
              <w:t>
Өрттерді сөндіру, адамдарды құтқару, авариялар мен дүлей зілзалалардың зардаптарын жою, адамдарды, материалдық құндылықтарды эвакуациялау, қол аспаптарын, өрт техникасын, арнайы агрегаттарды, механизмдерді, оқшаулағыш тыныс алу аппараттарын, арнайы қорғаныш киімдерін пайдалана отырып конструкцияларды ашу және бөлшектеу жөніндегі жұмыстарды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және дағдылар: </w:t>
            </w:r>
          </w:p>
          <w:p>
            <w:pPr>
              <w:spacing w:after="20"/>
              <w:ind w:left="20"/>
              <w:jc w:val="both"/>
            </w:pPr>
            <w:r>
              <w:rPr>
                <w:rFonts w:ascii="Times New Roman"/>
                <w:b w:val="false"/>
                <w:i w:val="false"/>
                <w:color w:val="000000"/>
                <w:sz w:val="20"/>
              </w:rPr>
              <w:t>
1. Өрт сыныбына сәйкес келетін өртсөндіргіштің түрін анықтайды.</w:t>
            </w:r>
          </w:p>
          <w:p>
            <w:pPr>
              <w:spacing w:after="20"/>
              <w:ind w:left="20"/>
              <w:jc w:val="both"/>
            </w:pPr>
            <w:r>
              <w:rPr>
                <w:rFonts w:ascii="Times New Roman"/>
                <w:b w:val="false"/>
                <w:i w:val="false"/>
                <w:color w:val="000000"/>
                <w:sz w:val="20"/>
              </w:rPr>
              <w:t>
2. Түтін, жоғары температура, өрт кезінде өмірге қауіп төнген жағдайда зардап шеккендерді эвакуациялайды.</w:t>
            </w:r>
          </w:p>
          <w:p>
            <w:pPr>
              <w:spacing w:after="20"/>
              <w:ind w:left="20"/>
              <w:jc w:val="both"/>
            </w:pPr>
            <w:r>
              <w:rPr>
                <w:rFonts w:ascii="Times New Roman"/>
                <w:b w:val="false"/>
                <w:i w:val="false"/>
                <w:color w:val="000000"/>
                <w:sz w:val="20"/>
              </w:rPr>
              <w:t>
3. Зардап шеккендерге дәрігерге дейінгі көмек көрсетеді.</w:t>
            </w:r>
          </w:p>
          <w:p>
            <w:pPr>
              <w:spacing w:after="20"/>
              <w:ind w:left="20"/>
              <w:jc w:val="both"/>
            </w:pPr>
            <w:r>
              <w:rPr>
                <w:rFonts w:ascii="Times New Roman"/>
                <w:b w:val="false"/>
                <w:i w:val="false"/>
                <w:color w:val="000000"/>
                <w:sz w:val="20"/>
              </w:rPr>
              <w:t>
4. Арнайы агрегаттарды, механизмдерді және оқшаулағыш аппараттарды пайдалана отырып өрттерді сөндіреді немесе жауынгерлік есептоптың барлық нөмірлерінің міндеттемелерін орындайды.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Әртүрлі объектілерді сөндіру тактикасы бойынша кәсіптік даярлау процесінде алынған білім.</w:t>
            </w:r>
          </w:p>
          <w:p>
            <w:pPr>
              <w:spacing w:after="20"/>
              <w:ind w:left="20"/>
              <w:jc w:val="both"/>
            </w:pPr>
            <w:r>
              <w:rPr>
                <w:rFonts w:ascii="Times New Roman"/>
                <w:b w:val="false"/>
                <w:i w:val="false"/>
                <w:color w:val="000000"/>
                <w:sz w:val="20"/>
              </w:rPr>
              <w:t>
2. Алғашқы дәрігерге дейінгі көмек көрсету мүмкіндігі бойынша адамдарды өрт немесе ТЖ аймағынан медициналық көмек көрсету орнына, оның ішінде арнайы жабдықты пайдалана отырып тасымалдаудың қауіпсіз әдістерін білу.</w:t>
            </w:r>
          </w:p>
          <w:p>
            <w:pPr>
              <w:spacing w:after="20"/>
              <w:ind w:left="20"/>
              <w:jc w:val="both"/>
            </w:pPr>
            <w:r>
              <w:rPr>
                <w:rFonts w:ascii="Times New Roman"/>
                <w:b w:val="false"/>
                <w:i w:val="false"/>
                <w:color w:val="000000"/>
                <w:sz w:val="20"/>
              </w:rPr>
              <w:t>
3. Өрт сөндіру тактикасын, қауіпсіздік талаптарын, өртке қарсы қызмет қызметін реттейтін тәлімдемелерді, нұсқаулықтарды білу.</w:t>
            </w:r>
          </w:p>
          <w:p>
            <w:pPr>
              <w:spacing w:after="20"/>
              <w:ind w:left="20"/>
              <w:jc w:val="both"/>
            </w:pPr>
            <w:r>
              <w:rPr>
                <w:rFonts w:ascii="Times New Roman"/>
                <w:b w:val="false"/>
                <w:i w:val="false"/>
                <w:color w:val="000000"/>
                <w:sz w:val="20"/>
              </w:rPr>
              <w:t>
4. Арнайы агрегаттарды, механизмдерді және оқшаулағыш аппараттарды пайдалана отырып өртті сөндіру бойынша білім немесе жауынгерлік есептоптың барлық нөмірлерінің міндеттемелерін орындау.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2-еңбек функциясы </w:t>
            </w:r>
          </w:p>
          <w:p>
            <w:pPr>
              <w:spacing w:after="20"/>
              <w:ind w:left="20"/>
              <w:jc w:val="both"/>
            </w:pPr>
            <w:r>
              <w:rPr>
                <w:rFonts w:ascii="Times New Roman"/>
                <w:b w:val="false"/>
                <w:i w:val="false"/>
                <w:color w:val="000000"/>
                <w:sz w:val="20"/>
              </w:rPr>
              <w:t>
Өрт-құтқару дайындығы бойынша нормативтерді пысықтауды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және дағдылар: </w:t>
            </w:r>
          </w:p>
          <w:p>
            <w:pPr>
              <w:spacing w:after="20"/>
              <w:ind w:left="20"/>
              <w:jc w:val="both"/>
            </w:pPr>
            <w:r>
              <w:rPr>
                <w:rFonts w:ascii="Times New Roman"/>
                <w:b w:val="false"/>
                <w:i w:val="false"/>
                <w:color w:val="000000"/>
                <w:sz w:val="20"/>
              </w:rPr>
              <w:t xml:space="preserve">
1. Жұмыста өрт-құтқару даярлығы, МҚҚҚ және басқа пәндер бойынша білімді практикалық қолдану тәсілдері бойынша нормативтерді пысықтайды. </w:t>
            </w:r>
          </w:p>
          <w:p>
            <w:pPr>
              <w:spacing w:after="20"/>
              <w:ind w:left="20"/>
              <w:jc w:val="both"/>
            </w:pPr>
            <w:r>
              <w:rPr>
                <w:rFonts w:ascii="Times New Roman"/>
                <w:b w:val="false"/>
                <w:i w:val="false"/>
                <w:color w:val="000000"/>
                <w:sz w:val="20"/>
              </w:rPr>
              <w:t>
2. Күзетілетін объектілерге немесе елді мекендерге жасалған елді мекендердің, объектілердің, сумен жабдықтау, электрмен жабдықтау жүйелерінің қарапайым жоспарлары мен схемаларымен, сондай-ақ өрт сөндірудің жедел жоспарлары мен карточкаларымен және ТЖ жою сценарийлерімен жұмыс істейді.</w:t>
            </w:r>
          </w:p>
          <w:p>
            <w:pPr>
              <w:spacing w:after="20"/>
              <w:ind w:left="20"/>
              <w:jc w:val="both"/>
            </w:pPr>
            <w:r>
              <w:rPr>
                <w:rFonts w:ascii="Times New Roman"/>
                <w:b w:val="false"/>
                <w:i w:val="false"/>
                <w:color w:val="000000"/>
                <w:sz w:val="20"/>
              </w:rPr>
              <w:t>
3. Тыныс алу және көру органдарын жеке қорғау құралдарында жаттығулар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Бастапқы даярлау кезінде және бөлімшеде жұмыс істеу барысында алынған білім.</w:t>
            </w:r>
          </w:p>
          <w:p>
            <w:pPr>
              <w:spacing w:after="20"/>
              <w:ind w:left="20"/>
              <w:jc w:val="both"/>
            </w:pPr>
            <w:r>
              <w:rPr>
                <w:rFonts w:ascii="Times New Roman"/>
                <w:b w:val="false"/>
                <w:i w:val="false"/>
                <w:color w:val="000000"/>
                <w:sz w:val="20"/>
              </w:rPr>
              <w:t>
2. Қазақстан Республикасының мемлекеттік стандартын ҚР СТ МСТ Р 12.4.026 – 2022 "Сигнал түстері, қауіпсіздік белгілері және сигнал таңбасы"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3-еңбек функциясы </w:t>
            </w:r>
          </w:p>
          <w:p>
            <w:pPr>
              <w:spacing w:after="20"/>
              <w:ind w:left="20"/>
              <w:jc w:val="both"/>
            </w:pPr>
            <w:r>
              <w:rPr>
                <w:rFonts w:ascii="Times New Roman"/>
                <w:b w:val="false"/>
                <w:i w:val="false"/>
                <w:color w:val="000000"/>
                <w:sz w:val="20"/>
              </w:rPr>
              <w:t>
Қарауыл жұмысына басшылық жасайды, жеке құрамның және жеке еңбек қауіпсіздігі және еңбекті қорғау жөніндегі ережелердің сақталуына, жеке құрамның қауіпсіздігіне, өртті сөндіру жөніндегі міндеттердің орындалуына, өрт сөндіру автомобильдерінің, өрт-техникалық жарақтың сақталуына жауап 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және дағдылар: </w:t>
            </w:r>
          </w:p>
          <w:p>
            <w:pPr>
              <w:spacing w:after="20"/>
              <w:ind w:left="20"/>
              <w:jc w:val="both"/>
            </w:pPr>
            <w:r>
              <w:rPr>
                <w:rFonts w:ascii="Times New Roman"/>
                <w:b w:val="false"/>
                <w:i w:val="false"/>
                <w:color w:val="000000"/>
                <w:sz w:val="20"/>
              </w:rPr>
              <w:t xml:space="preserve">
1. Қарауылдың жұмысына басшылық жасайды. </w:t>
            </w:r>
          </w:p>
          <w:p>
            <w:pPr>
              <w:spacing w:after="20"/>
              <w:ind w:left="20"/>
              <w:jc w:val="both"/>
            </w:pPr>
            <w:r>
              <w:rPr>
                <w:rFonts w:ascii="Times New Roman"/>
                <w:b w:val="false"/>
                <w:i w:val="false"/>
                <w:color w:val="000000"/>
                <w:sz w:val="20"/>
              </w:rPr>
              <w:t>
2. Жеке құрамның және жеке еңбек қауіпсіздігі және еңбекті қорғау жөніндегі ережелердің сақталуына, жеке құрамның қауіпсіздігіне, өртті сөндіру жөніндегі міндеттердің орындалуына, өрт сөндіру автомобильдерінің, өрт-техникалық қару-жарақтың сақталуына жауап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Өртке қарсы режим бойынша негізгі талаптарды, өрт немесе ТЖ туралы хабарламаны анықтаған, алған кездегі іс-қимыл нұсқаулықтарын білу.</w:t>
            </w:r>
          </w:p>
          <w:p>
            <w:pPr>
              <w:spacing w:after="20"/>
              <w:ind w:left="20"/>
              <w:jc w:val="both"/>
            </w:pPr>
            <w:r>
              <w:rPr>
                <w:rFonts w:ascii="Times New Roman"/>
                <w:b w:val="false"/>
                <w:i w:val="false"/>
                <w:color w:val="000000"/>
                <w:sz w:val="20"/>
              </w:rPr>
              <w:t>
2. Бұзушылықтар мен құқыққа қарсы әрекеттер анықталған жағдайда іс-әрекеттер бойынша нұсқаулықтардың талаптарын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w:t>
            </w:r>
          </w:p>
          <w:p>
            <w:pPr>
              <w:spacing w:after="20"/>
              <w:ind w:left="20"/>
              <w:jc w:val="both"/>
            </w:pPr>
            <w:r>
              <w:rPr>
                <w:rFonts w:ascii="Times New Roman"/>
                <w:b w:val="false"/>
                <w:i w:val="false"/>
                <w:color w:val="000000"/>
                <w:sz w:val="20"/>
              </w:rPr>
              <w:t>
Тіл табысушылығы.</w:t>
            </w:r>
          </w:p>
          <w:p>
            <w:pPr>
              <w:spacing w:after="20"/>
              <w:ind w:left="20"/>
              <w:jc w:val="both"/>
            </w:pPr>
            <w:r>
              <w:rPr>
                <w:rFonts w:ascii="Times New Roman"/>
                <w:b w:val="false"/>
                <w:i w:val="false"/>
                <w:color w:val="000000"/>
                <w:sz w:val="20"/>
              </w:rPr>
              <w:t>
Ойының ұшқырлығы.</w:t>
            </w:r>
          </w:p>
          <w:p>
            <w:pPr>
              <w:spacing w:after="20"/>
              <w:ind w:left="20"/>
              <w:jc w:val="both"/>
            </w:pPr>
            <w:r>
              <w:rPr>
                <w:rFonts w:ascii="Times New Roman"/>
                <w:b w:val="false"/>
                <w:i w:val="false"/>
                <w:color w:val="000000"/>
                <w:sz w:val="20"/>
              </w:rPr>
              <w:t>
Басқару қабілеті.</w:t>
            </w:r>
          </w:p>
          <w:p>
            <w:pPr>
              <w:spacing w:after="20"/>
              <w:ind w:left="20"/>
              <w:jc w:val="both"/>
            </w:pPr>
            <w:r>
              <w:rPr>
                <w:rFonts w:ascii="Times New Roman"/>
                <w:b w:val="false"/>
                <w:i w:val="false"/>
                <w:color w:val="000000"/>
                <w:sz w:val="20"/>
              </w:rPr>
              <w:t>
Бастамашылық және жауапкершілік.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кәсіптермен байланысы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1329-1-039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жоғары техникалық білім немесе орта техникалық білім.</w:t>
            </w:r>
          </w:p>
          <w:p>
            <w:pPr>
              <w:spacing w:after="20"/>
              <w:ind w:left="20"/>
              <w:jc w:val="both"/>
            </w:pPr>
            <w:r>
              <w:rPr>
                <w:rFonts w:ascii="Times New Roman"/>
                <w:b w:val="false"/>
                <w:i w:val="false"/>
                <w:color w:val="000000"/>
                <w:sz w:val="20"/>
              </w:rPr>
              <w:t>
Негізгі орта білім базасындағы техникалық және кәсіптік.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Өрттерді сөндіру, адамдарды құтқару, авариялар мен дүлей зілзалалардың зардаптарын жою, адамдарды, материалдық құндылықтарды эвакуациялау, қол аспаптарын, өрт техникасын, арнайы агрегаттарды, механизмдерді, оқшаулағыш тыныс алу аппараттарын, арнайы қорғаныш киімдерін пайдалана отырып конструкцияларды ашу және бөлшектеу жөніндегі жұмыстарды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Өрт-құтқару даярлығы бойынша нормативтерді пысықтауды жүргізеді.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 сөндіру бөлімінің жеке құрамын басқарады.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1-еңбек функциясы </w:t>
            </w:r>
          </w:p>
          <w:p>
            <w:pPr>
              <w:spacing w:after="20"/>
              <w:ind w:left="20"/>
              <w:jc w:val="both"/>
            </w:pPr>
            <w:r>
              <w:rPr>
                <w:rFonts w:ascii="Times New Roman"/>
                <w:b w:val="false"/>
                <w:i w:val="false"/>
                <w:color w:val="000000"/>
                <w:sz w:val="20"/>
              </w:rPr>
              <w:t>
Өрттерді сөндіру, адамдарды құтқару, авариялар мен дүлей зілзалалардың зардаптарын жою, адамдарды, материалдық құндылықтарды эвакуациялау, қол аспаптарын, өрт техникасын, арнайы агрегаттарды, механизмдерді, оқшаулағыш тыныс алу аппараттарын, арнайы қорғаныс киімдерін пайдалана отырып конструкцияларды ашу және бөлшектеу жөніндегі жұмыстарды жүргізеді.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және дағдылар: </w:t>
            </w:r>
          </w:p>
          <w:p>
            <w:pPr>
              <w:spacing w:after="20"/>
              <w:ind w:left="20"/>
              <w:jc w:val="both"/>
            </w:pPr>
            <w:r>
              <w:rPr>
                <w:rFonts w:ascii="Times New Roman"/>
                <w:b w:val="false"/>
                <w:i w:val="false"/>
                <w:color w:val="000000"/>
                <w:sz w:val="20"/>
              </w:rPr>
              <w:t>
1. Өрт сыныбына сәйкес келетін өртсөндіргіштің түрін анықтайды.</w:t>
            </w:r>
          </w:p>
          <w:p>
            <w:pPr>
              <w:spacing w:after="20"/>
              <w:ind w:left="20"/>
              <w:jc w:val="both"/>
            </w:pPr>
            <w:r>
              <w:rPr>
                <w:rFonts w:ascii="Times New Roman"/>
                <w:b w:val="false"/>
                <w:i w:val="false"/>
                <w:color w:val="000000"/>
                <w:sz w:val="20"/>
              </w:rPr>
              <w:t>
2. Түтін, жоғары температура, өрт кезінде өмірге қауіп төнген жағдайда зардап шеккендерді эвакуациялайды.</w:t>
            </w:r>
          </w:p>
          <w:p>
            <w:pPr>
              <w:spacing w:after="20"/>
              <w:ind w:left="20"/>
              <w:jc w:val="both"/>
            </w:pPr>
            <w:r>
              <w:rPr>
                <w:rFonts w:ascii="Times New Roman"/>
                <w:b w:val="false"/>
                <w:i w:val="false"/>
                <w:color w:val="000000"/>
                <w:sz w:val="20"/>
              </w:rPr>
              <w:t>
3. Зардап шеккендерге дәрігерге дейінгі көмек көрсетеді.</w:t>
            </w:r>
          </w:p>
          <w:p>
            <w:pPr>
              <w:spacing w:after="20"/>
              <w:ind w:left="20"/>
              <w:jc w:val="both"/>
            </w:pPr>
            <w:r>
              <w:rPr>
                <w:rFonts w:ascii="Times New Roman"/>
                <w:b w:val="false"/>
                <w:i w:val="false"/>
                <w:color w:val="000000"/>
                <w:sz w:val="20"/>
              </w:rPr>
              <w:t>
4. Арнайы агрегаттарды, механизмдерді және оқшаулағыш аппараттарды пайдалана отырып өрттерді сөндіреді немесе жауынгерлік есептоптың барлық нөмірлерінің міндеттемелерін орындайды.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Әртүрлі объектілерді сөндіру тактикасы бойынша кәсіптік даярлау процесінде алынған білім.</w:t>
            </w:r>
          </w:p>
          <w:p>
            <w:pPr>
              <w:spacing w:after="20"/>
              <w:ind w:left="20"/>
              <w:jc w:val="both"/>
            </w:pPr>
            <w:r>
              <w:rPr>
                <w:rFonts w:ascii="Times New Roman"/>
                <w:b w:val="false"/>
                <w:i w:val="false"/>
                <w:color w:val="000000"/>
                <w:sz w:val="20"/>
              </w:rPr>
              <w:t>
2. Алғашқы дәрігерге дейінгі көмек көрсету мүмкіндігі бойынша адамдарды өрт немесе ТЖ аймағынан медициналық көмек көрсету орнына, оның ішінде арнайы жабдықты пайдалана отырып тасымалдаудың қауіпсіз әдістерін білу.</w:t>
            </w:r>
          </w:p>
          <w:p>
            <w:pPr>
              <w:spacing w:after="20"/>
              <w:ind w:left="20"/>
              <w:jc w:val="both"/>
            </w:pPr>
            <w:r>
              <w:rPr>
                <w:rFonts w:ascii="Times New Roman"/>
                <w:b w:val="false"/>
                <w:i w:val="false"/>
                <w:color w:val="000000"/>
                <w:sz w:val="20"/>
              </w:rPr>
              <w:t>
3. Өрт сөндіру тактикасын, қауіпсіздік талаптарын, өртке қарсы қызмет жұмысын регламенттейтін тәлімдемелерді, нұсқаулықтарды білу.</w:t>
            </w:r>
          </w:p>
          <w:p>
            <w:pPr>
              <w:spacing w:after="20"/>
              <w:ind w:left="20"/>
              <w:jc w:val="both"/>
            </w:pPr>
            <w:r>
              <w:rPr>
                <w:rFonts w:ascii="Times New Roman"/>
                <w:b w:val="false"/>
                <w:i w:val="false"/>
                <w:color w:val="000000"/>
                <w:sz w:val="20"/>
              </w:rPr>
              <w:t>
4. Арнайы агрегаттарды, механизмдерді және оқшаулағыш аппараттарды пайдалана отырып өртті сөндіру бойынша білім немесе жауынгерлік есептоптың барлық нөмірлерінің міндеттемелерін орындау.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2-еңбек функциясы </w:t>
            </w:r>
          </w:p>
          <w:p>
            <w:pPr>
              <w:spacing w:after="20"/>
              <w:ind w:left="20"/>
              <w:jc w:val="both"/>
            </w:pPr>
            <w:r>
              <w:rPr>
                <w:rFonts w:ascii="Times New Roman"/>
                <w:b w:val="false"/>
                <w:i w:val="false"/>
                <w:color w:val="000000"/>
                <w:sz w:val="20"/>
              </w:rPr>
              <w:t>
Өрт-құтқару дайындығы бойынша нормативтерді пысықтауды жүргізеді.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және дағдылар: </w:t>
            </w:r>
          </w:p>
          <w:p>
            <w:pPr>
              <w:spacing w:after="20"/>
              <w:ind w:left="20"/>
              <w:jc w:val="both"/>
            </w:pPr>
            <w:r>
              <w:rPr>
                <w:rFonts w:ascii="Times New Roman"/>
                <w:b w:val="false"/>
                <w:i w:val="false"/>
                <w:color w:val="000000"/>
                <w:sz w:val="20"/>
              </w:rPr>
              <w:t xml:space="preserve">
1. Жұмыста өрт-құтқару даярлығы, ГТҚҚ және басқа пәндер бойынша білімді практикалық қолдану тәсілдері бойынша нормативтерді пысықтайды. </w:t>
            </w:r>
          </w:p>
          <w:p>
            <w:pPr>
              <w:spacing w:after="20"/>
              <w:ind w:left="20"/>
              <w:jc w:val="both"/>
            </w:pPr>
            <w:r>
              <w:rPr>
                <w:rFonts w:ascii="Times New Roman"/>
                <w:b w:val="false"/>
                <w:i w:val="false"/>
                <w:color w:val="000000"/>
                <w:sz w:val="20"/>
              </w:rPr>
              <w:t>
2. Күзетілетін объектілерге немесе елді мекендерге жасалған елді мекендердің, объектілердің, сумен жабдықтау, электрмен жабдықтау жүйелерінің қарапайым жоспарлары мен схемаларымен, сондай-ақ өрт сөндірудің жедел жоспарлары мен карточкаларымен және ТЖ жою сценарийлерімен жұмыс істейді.</w:t>
            </w:r>
          </w:p>
          <w:p>
            <w:pPr>
              <w:spacing w:after="20"/>
              <w:ind w:left="20"/>
              <w:jc w:val="both"/>
            </w:pPr>
            <w:r>
              <w:rPr>
                <w:rFonts w:ascii="Times New Roman"/>
                <w:b w:val="false"/>
                <w:i w:val="false"/>
                <w:color w:val="000000"/>
                <w:sz w:val="20"/>
              </w:rPr>
              <w:t>
3. Тыныс алу және көру органдарын жеке қорғау құралдарында жаттықтырулар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Бастапқы даярлау кезінде және бөлімшеде жұмыс істеу барысында алынған білім.</w:t>
            </w:r>
          </w:p>
          <w:p>
            <w:pPr>
              <w:spacing w:after="20"/>
              <w:ind w:left="20"/>
              <w:jc w:val="both"/>
            </w:pPr>
            <w:r>
              <w:rPr>
                <w:rFonts w:ascii="Times New Roman"/>
                <w:b w:val="false"/>
                <w:i w:val="false"/>
                <w:color w:val="000000"/>
                <w:sz w:val="20"/>
              </w:rPr>
              <w:t>
2. Қазақстан Республикасының мемлекеттік стандартын ҚР СТ МСТ Р 12.4.026 – 2022 "Сигнал түстері, қауіпсіздік белгілері және сигнал таңбасы"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Өрт сөндіру бөлімінің жеке құрамын басқарады.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және дағдылар: </w:t>
            </w:r>
          </w:p>
          <w:p>
            <w:pPr>
              <w:spacing w:after="20"/>
              <w:ind w:left="20"/>
              <w:jc w:val="both"/>
            </w:pPr>
            <w:r>
              <w:rPr>
                <w:rFonts w:ascii="Times New Roman"/>
                <w:b w:val="false"/>
                <w:i w:val="false"/>
                <w:color w:val="000000"/>
                <w:sz w:val="20"/>
              </w:rPr>
              <w:t xml:space="preserve">
1. Өрт сөндіру бөлімінің жеке құрамын басқарады. </w:t>
            </w:r>
          </w:p>
          <w:p>
            <w:pPr>
              <w:spacing w:after="20"/>
              <w:ind w:left="20"/>
              <w:jc w:val="both"/>
            </w:pPr>
            <w:r>
              <w:rPr>
                <w:rFonts w:ascii="Times New Roman"/>
                <w:b w:val="false"/>
                <w:i w:val="false"/>
                <w:color w:val="000000"/>
                <w:sz w:val="20"/>
              </w:rPr>
              <w:t>
2. Жеке құрамның және жеке еңбек қауіпсіздігі және еңбекті қорғау жөніндегі ережелердің сақталуына, жеке құрамның қауіпсіздігіне, өртті сөндіру жөніндегі міндеттердің орындалуына, өрт сөндіру автомобильдерінің, өрт-техникалық жарақтың сақталуына жауап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Өртке қарсы режим бойынша негізгі талаптарды, өрт немесе ТЖ туралы хабарламаны анықтаған, алған кездегі іс-қимыл нұсқаулықтарын білу.</w:t>
            </w:r>
          </w:p>
          <w:p>
            <w:pPr>
              <w:spacing w:after="20"/>
              <w:ind w:left="20"/>
              <w:jc w:val="both"/>
            </w:pPr>
            <w:r>
              <w:rPr>
                <w:rFonts w:ascii="Times New Roman"/>
                <w:b w:val="false"/>
                <w:i w:val="false"/>
                <w:color w:val="000000"/>
                <w:sz w:val="20"/>
              </w:rPr>
              <w:t>
2. Бұзушылықтар мен құқыққа қарсы әрекеттер анықталған жағдайда іс-әрекеттер бойынша нұсқаулықтардың талаптарын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w:t>
            </w:r>
          </w:p>
          <w:p>
            <w:pPr>
              <w:spacing w:after="20"/>
              <w:ind w:left="20"/>
              <w:jc w:val="both"/>
            </w:pPr>
            <w:r>
              <w:rPr>
                <w:rFonts w:ascii="Times New Roman"/>
                <w:b w:val="false"/>
                <w:i w:val="false"/>
                <w:color w:val="000000"/>
                <w:sz w:val="20"/>
              </w:rPr>
              <w:t>
Тіл табысушылығы.</w:t>
            </w:r>
          </w:p>
          <w:p>
            <w:pPr>
              <w:spacing w:after="20"/>
              <w:ind w:left="20"/>
              <w:jc w:val="both"/>
            </w:pPr>
            <w:r>
              <w:rPr>
                <w:rFonts w:ascii="Times New Roman"/>
                <w:b w:val="false"/>
                <w:i w:val="false"/>
                <w:color w:val="000000"/>
                <w:sz w:val="20"/>
              </w:rPr>
              <w:t>
Ойының ұшқырлығы.</w:t>
            </w:r>
          </w:p>
          <w:p>
            <w:pPr>
              <w:spacing w:after="20"/>
              <w:ind w:left="20"/>
              <w:jc w:val="both"/>
            </w:pPr>
            <w:r>
              <w:rPr>
                <w:rFonts w:ascii="Times New Roman"/>
                <w:b w:val="false"/>
                <w:i w:val="false"/>
                <w:color w:val="000000"/>
                <w:sz w:val="20"/>
              </w:rPr>
              <w:t>
Басқару қабілеті.</w:t>
            </w:r>
          </w:p>
          <w:p>
            <w:pPr>
              <w:spacing w:after="20"/>
              <w:ind w:left="20"/>
              <w:jc w:val="both"/>
            </w:pPr>
            <w:r>
              <w:rPr>
                <w:rFonts w:ascii="Times New Roman"/>
                <w:b w:val="false"/>
                <w:i w:val="false"/>
                <w:color w:val="000000"/>
                <w:sz w:val="20"/>
              </w:rPr>
              <w:t>
Бастамашылық және жауапкершілік.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кәсіптермен байланысы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