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2dce" w14:textId="8202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27 желтоқсандағы № 522 бұйрығы. Қазақстан Республикасының Әділет министрлігінде 2022 жылғы 28 желтоқсанда № 31325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берілген Балалы отбасыларға берiлетiн мемлекеттiк жәрдемақыларды тағайындау және төлеу қағидалары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балалы отбасыларға мемлекеттік жәрдемақыларды тағайындау және төлеу тәртібін айқындайды.</w:t>
      </w:r>
    </w:p>
    <w:bookmarkEnd w:id="4"/>
    <w:bookmarkStart w:name="z8" w:id="5"/>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инфрақұрылым операторын және Қазақстан Республикасы Еңбек және халықты әлеуметтік қорғау министрлігі Еңбек және әлеуметтік қорғау комитетінің аумақтық бөлімшелерін енгізілген өзгерістер және (немесе) толықтырулар туралы хабардар етеді.</w:t>
      </w:r>
    </w:p>
    <w:bookmarkEnd w:id="5"/>
    <w:bookmarkStart w:name="z9" w:id="6"/>
    <w:p>
      <w:pPr>
        <w:spacing w:after="0"/>
        <w:ind w:left="0"/>
        <w:jc w:val="both"/>
      </w:pPr>
      <w:r>
        <w:rPr>
          <w:rFonts w:ascii="Times New Roman"/>
          <w:b w:val="false"/>
          <w:i w:val="false"/>
          <w:color w:val="000000"/>
          <w:sz w:val="28"/>
        </w:rPr>
        <w:t>
      Балалы отбасыларға берілетін мемлекеттік жәрдемақыларға (бұдан әрі – жәрдемақылар) мынадай түрдегі ақшалай, оның ішінде электрондық ақшамен төленетін төлемдер жатады:</w:t>
      </w:r>
    </w:p>
    <w:bookmarkEnd w:id="6"/>
    <w:bookmarkStart w:name="z10" w:id="7"/>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(бұдан әрі - бала туғанда берілетін жәрдемақы);</w:t>
      </w:r>
    </w:p>
    <w:bookmarkEnd w:id="7"/>
    <w:p>
      <w:pPr>
        <w:spacing w:after="0"/>
        <w:ind w:left="0"/>
        <w:jc w:val="both"/>
      </w:pPr>
      <w:r>
        <w:rPr>
          <w:rFonts w:ascii="Times New Roman"/>
          <w:b w:val="false"/>
          <w:i w:val="false"/>
          <w:color w:val="000000"/>
          <w:sz w:val="28"/>
        </w:rPr>
        <w:t>
      бала бір жарым жасқа толғанға дейін оның күтіміне байланысты тағайындалатын және төленетін ай сайынғы мемлекеттік жәрдемақы (бұдан әрі – бала күтімі бойынша жәрдемақы);</w:t>
      </w:r>
    </w:p>
    <w:bookmarkStart w:name="z11" w:id="8"/>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bookmarkEnd w:id="8"/>
    <w:bookmarkStart w:name="z12" w:id="9"/>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мүгедектігі бар баланы тәрбиелеушіге берілетін жәрдемақы);</w:t>
      </w:r>
    </w:p>
    <w:bookmarkEnd w:id="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 (бұдан әрі – көпбалалы аналарға берілетін жәрдемақы).";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bookmarkStart w:name="z14" w:id="10"/>
    <w:p>
      <w:pPr>
        <w:spacing w:after="0"/>
        <w:ind w:left="0"/>
        <w:jc w:val="both"/>
      </w:pPr>
      <w:r>
        <w:rPr>
          <w:rFonts w:ascii="Times New Roman"/>
          <w:b w:val="false"/>
          <w:i w:val="false"/>
          <w:color w:val="000000"/>
          <w:sz w:val="28"/>
        </w:rPr>
        <w:t>
      "3. Бала күтімі бойынша жәрдемақы бала туған күннен бастап бір жарым жасқа толған күнге дейін, ал баланы (балаларды) асырап алған және ата-анасының қамқорлығынсыз қалған бір жарым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10"/>
    <w:bookmarkStart w:name="z15" w:id="11"/>
    <w:p>
      <w:pPr>
        <w:spacing w:after="0"/>
        <w:ind w:left="0"/>
        <w:jc w:val="both"/>
      </w:pPr>
      <w:r>
        <w:rPr>
          <w:rFonts w:ascii="Times New Roman"/>
          <w:b w:val="false"/>
          <w:i w:val="false"/>
          <w:color w:val="000000"/>
          <w:sz w:val="28"/>
        </w:rPr>
        <w:t>
      төртінші бөлік мынадай редакцияда жазылсын:</w:t>
      </w:r>
    </w:p>
    <w:bookmarkEnd w:id="11"/>
    <w:bookmarkStart w:name="z16" w:id="12"/>
    <w:p>
      <w:pPr>
        <w:spacing w:after="0"/>
        <w:ind w:left="0"/>
        <w:jc w:val="both"/>
      </w:pPr>
      <w:r>
        <w:rPr>
          <w:rFonts w:ascii="Times New Roman"/>
          <w:b w:val="false"/>
          <w:i w:val="false"/>
          <w:color w:val="000000"/>
          <w:sz w:val="28"/>
        </w:rPr>
        <w:t>
      "Егер бір жарым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3) тармақшасы мындай редакцияда жазылсын:</w:t>
      </w:r>
    </w:p>
    <w:bookmarkStart w:name="z18" w:id="13"/>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жарым жастан аспайтын жасы;";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p>
    <w:bookmarkStart w:name="z20" w:id="14"/>
    <w:p>
      <w:pPr>
        <w:spacing w:after="0"/>
        <w:ind w:left="0"/>
        <w:jc w:val="both"/>
      </w:pPr>
      <w:r>
        <w:rPr>
          <w:rFonts w:ascii="Times New Roman"/>
          <w:b w:val="false"/>
          <w:i w:val="false"/>
          <w:color w:val="000000"/>
          <w:sz w:val="28"/>
        </w:rPr>
        <w:t xml:space="preserve">
      "Жәрдемақы тағайындау жөніндегі уәкілетті орган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көрсетуді мониторнгтеу ақпараттық жүйесіне мемлекеттік қызмет көрсету кезеңі туралы деректер енгізуді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22" w:id="15"/>
    <w:p>
      <w:pPr>
        <w:spacing w:after="0"/>
        <w:ind w:left="0"/>
        <w:jc w:val="both"/>
      </w:pPr>
      <w:r>
        <w:rPr>
          <w:rFonts w:ascii="Times New Roman"/>
          <w:b w:val="false"/>
          <w:i w:val="false"/>
          <w:color w:val="000000"/>
          <w:sz w:val="28"/>
        </w:rPr>
        <w:t xml:space="preserve">
      "Бала бір жарым жасқа толғанға дейін оның күтімі бойынша жәрдемақы алушы қайтыс болған (сот хабарсыз кеткен немесе қайтыс болды деп жариялаған), ата-ана құқығынан айырылған немесе одан шектелген, бас бостандығынан айыру орындарында жазасын өтеп жатқан жағдайларда, Заңның 4-бабы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міндетті әлеуметтік сақтандыру жүйесінің қатысушылары болып табылатын адамдарды қоспағанда, бала бір жарым жасқа толғанға дейін оған күтімді жүзеге асыратын адамға жәрдемақы төлеу жәрдемақы тағайындау жөніндегі уәкілетті орган бекіткен шешім негізінде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"44.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4-бабы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тармақшаларында көрсетілген негіздер бойынша жүгінер алдындағы үш жылдан асырмай, Заңның 4-бабының 1-тармағы 2) тармақшасында көрсетілген негіздер бойынша бала бір жарым жасқа толған күннен кешіктірмей, осы Қағидаларға 17, 18, 19 және 21-қосымшаларға сәйкес нысандар бойынша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26" w:id="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17"/>
    <w:bookmarkStart w:name="z27"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8"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9"/>
    <w:bookmarkStart w:name="z29" w:id="2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20"/>
    <w:bookmarkStart w:name="z30" w:id="2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21"/>
    <w:bookmarkStart w:name="z31"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Бала тууға байланысты тағайындалатын және төленетін біржолғы мемлекеттік жәрдемақыны және (немесе) бала бір жарым жасқа толғанға дейін оның күтімі бойынша тағайындалатын және төленетін ай сайынғы мемлекеттік жәрдемақыны тағайындауға арналған өтініш Қазақстан Республикасы Еңбек және әлеуметтік қорғау комитетінің ____________________ облысы (қаласы) бойынша департаменті</w:t>
      </w:r>
    </w:p>
    <w:bookmarkEnd w:id="23"/>
    <w:p>
      <w:pPr>
        <w:spacing w:after="0"/>
        <w:ind w:left="0"/>
        <w:jc w:val="both"/>
      </w:pPr>
      <w:r>
        <w:rPr>
          <w:rFonts w:ascii="Times New Roman"/>
          <w:b w:val="false"/>
          <w:i w:val="false"/>
          <w:color w:val="000000"/>
          <w:sz w:val="28"/>
        </w:rPr>
        <w:t>
      Бөлімше коды:______________________________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___ қорғаншы (қамқоршы) ___</w:t>
      </w:r>
    </w:p>
    <w:p>
      <w:pPr>
        <w:spacing w:after="0"/>
        <w:ind w:left="0"/>
        <w:jc w:val="both"/>
      </w:pPr>
      <w:r>
        <w:rPr>
          <w:rFonts w:ascii="Times New Roman"/>
          <w:b w:val="false"/>
          <w:i w:val="false"/>
          <w:color w:val="000000"/>
          <w:sz w:val="28"/>
        </w:rPr>
        <w:t>
      Жеке сәйкестендіру нөмірі:___________________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күні: _______ жылғы "___" _____________</w:t>
      </w:r>
    </w:p>
    <w:p>
      <w:pPr>
        <w:spacing w:after="0"/>
        <w:ind w:left="0"/>
        <w:jc w:val="both"/>
      </w:pPr>
      <w:r>
        <w:rPr>
          <w:rFonts w:ascii="Times New Roman"/>
          <w:b w:val="false"/>
          <w:i w:val="false"/>
          <w:color w:val="000000"/>
          <w:sz w:val="28"/>
        </w:rPr>
        <w:t>
      Жеке басты куәландыратын құжаттың түрі: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Құжаттың сериясы: _______ құжаттың нөмірі: _______ кім берген: 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Тұрғылықты жерінің мекенжайы: ___________________________ облысы</w:t>
      </w:r>
    </w:p>
    <w:p>
      <w:pPr>
        <w:spacing w:after="0"/>
        <w:ind w:left="0"/>
        <w:jc w:val="both"/>
      </w:pPr>
      <w:r>
        <w:rPr>
          <w:rFonts w:ascii="Times New Roman"/>
          <w:b w:val="false"/>
          <w:i w:val="false"/>
          <w:color w:val="000000"/>
          <w:sz w:val="28"/>
        </w:rPr>
        <w:t>
      ________________________ қаласы (ауданы)________________________ ауылы</w:t>
      </w:r>
    </w:p>
    <w:p>
      <w:pPr>
        <w:spacing w:after="0"/>
        <w:ind w:left="0"/>
        <w:jc w:val="both"/>
      </w:pPr>
      <w:r>
        <w:rPr>
          <w:rFonts w:ascii="Times New Roman"/>
          <w:b w:val="false"/>
          <w:i w:val="false"/>
          <w:color w:val="000000"/>
          <w:sz w:val="28"/>
        </w:rPr>
        <w:t>
      ___________________ көшесі (шағын аудан) ____________ - үй _______ - пәтер</w:t>
      </w:r>
    </w:p>
    <w:p>
      <w:pPr>
        <w:spacing w:after="0"/>
        <w:ind w:left="0"/>
        <w:jc w:val="both"/>
      </w:pPr>
      <w:r>
        <w:rPr>
          <w:rFonts w:ascii="Times New Roman"/>
          <w:b w:val="false"/>
          <w:i w:val="false"/>
          <w:color w:val="000000"/>
          <w:sz w:val="28"/>
        </w:rPr>
        <w:t>
      Бала тууға байланысты тағайындалатын және төленетін біржолғы мемлекеттік жәрдемақы және (немесе) бала бір жарым жасқа толғанға дейін оның күтімі бойынша тағайындалатын және төленетін ай сайынғы мемлекеттік жәрдемақы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_______________________________</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Баланың туған күні: _____ жылғы "___" ________________</w:t>
      </w:r>
    </w:p>
    <w:p>
      <w:pPr>
        <w:spacing w:after="0"/>
        <w:ind w:left="0"/>
        <w:jc w:val="both"/>
      </w:pPr>
      <w:r>
        <w:rPr>
          <w:rFonts w:ascii="Times New Roman"/>
          <w:b w:val="false"/>
          <w:i w:val="false"/>
          <w:color w:val="000000"/>
          <w:sz w:val="28"/>
        </w:rPr>
        <w:t>
      Баланың туу кезектілігі: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w:t>
            </w:r>
          </w:p>
        </w:tc>
      </w:tr>
    </w:tbl>
    <w:bookmarkStart w:name="z35" w:id="24"/>
    <w:p>
      <w:pPr>
        <w:spacing w:after="0"/>
        <w:ind w:left="0"/>
        <w:jc w:val="both"/>
      </w:pPr>
      <w:r>
        <w:rPr>
          <w:rFonts w:ascii="Times New Roman"/>
          <w:b w:val="false"/>
          <w:i w:val="false"/>
          <w:color w:val="000000"/>
          <w:sz w:val="28"/>
        </w:rPr>
        <w:t>
      Маған бала туғанда берілетін жәрдемақыны және (немесе) бала бір жарым жасқа толғанға дейін оның күтімі жөніндегі жәрдемақыны республикалық бюджет қаражаты есебінен (қажеттінің астын сызу) тағайындауды сұраймын.</w:t>
      </w:r>
    </w:p>
    <w:bookmarkEnd w:id="24"/>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"_____" ________ қабылданды, № 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bookmarkStart w:name="z38" w:id="25"/>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қызметін көрсетуге қойылатын негізгі талаптар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кезде,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Қызмет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кезде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кезде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xml:space="preserve">
3. Көрсетілетін қызметті алушының ЭЦҚ-сы болған кезде жәрдемақы тағайындау туралы ақпаратты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41" w:id="26"/>
    <w:p>
      <w:pPr>
        <w:spacing w:after="0"/>
        <w:ind w:left="0"/>
        <w:jc w:val="left"/>
      </w:pPr>
      <w:r>
        <w:rPr>
          <w:rFonts w:ascii="Times New Roman"/>
          <w:b/>
          <w:i w:val="false"/>
          <w:color w:val="000000"/>
        </w:rPr>
        <w:t xml:space="preserve"> "Көпбалалы отбасына жәрдемақы тағайындау" мемлекеттік қызмет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xml:space="preserve">
1) Мемлекеттік корпорацияға немесе проактивті қызмет арқылы жүгінген кезде – құжаттар топтамасы Мемлекеттік корпорацияда тіркелген сәттен бастап – 7 (жеті)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xml:space="preserve">
2) Мемлекеттік корпорация – www.gov4c.kz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Қазақстан Республикасы Денсаулық сақтау және әлеуметтік даму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көп балалы отбасына жәрдемақы тағайындау үшін:</w:t>
            </w:r>
          </w:p>
          <w:p>
            <w:pPr>
              <w:spacing w:after="20"/>
              <w:ind w:left="20"/>
              <w:jc w:val="both"/>
            </w:pPr>
            <w:r>
              <w:rPr>
                <w:rFonts w:ascii="Times New Roman"/>
                <w:b w:val="false"/>
                <w:i w:val="false"/>
                <w:color w:val="000000"/>
                <w:sz w:val="20"/>
              </w:rPr>
              <w:t>
1)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отбасына жәрдемақы тағайындауға өтініш жасалған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кезде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кезде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xml:space="preserve">
3) егер он сегіз жастан жиырма үш жасқа дейінгі асырауындағылар күндізгі оқу нысанының білім алушылары болып табылса, жыл сайын берілетін Қазақстан Республикасы Денсаулық сақтау және әлеуметтік даму министрінің 2015 жылғы 14 сәуірдегі № 223 бұйрығымен бекітілген (Нормативтік құқықтық актілерді мемлекеттік тіркеу тізілімінде № 11110 болып тіркелген)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оқу орнының анықтамасы;</w:t>
            </w:r>
          </w:p>
          <w:p>
            <w:pPr>
              <w:spacing w:after="20"/>
              <w:ind w:left="20"/>
              <w:jc w:val="both"/>
            </w:pPr>
            <w:r>
              <w:rPr>
                <w:rFonts w:ascii="Times New Roman"/>
                <w:b w:val="false"/>
                <w:i w:val="false"/>
                <w:color w:val="000000"/>
                <w:sz w:val="20"/>
              </w:rPr>
              <w:t xml:space="preserve">
4) сот шешімі (ерлі-зайыптылар арасында неке бұзылған кезде балалардың ата-анасының бірімен бірге тұратынын растау үшін). </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 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2-қосымшаға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12-1 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 тағайындау, төлеу немесе тағайындауға өтініш беру фактісін растайтын мәліметтер алынған кезде өтініш берушіге осы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xml:space="preserve">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3. Көрсетілетін қызметті алушының ЭЦҚ болған кезде,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 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44" w:id="27"/>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xml:space="preserve">
Мемлекеттік корпорация көрсетілетін қызметті алушының ұялы телефонына sms-хабарландыру жіберу арқылы қабылданған шешім туралы көрсетілетін қызметті алушыны хабардар етеді. </w:t>
            </w:r>
          </w:p>
          <w:p>
            <w:pPr>
              <w:spacing w:after="20"/>
              <w:ind w:left="20"/>
              <w:jc w:val="both"/>
            </w:pPr>
            <w:r>
              <w:rPr>
                <w:rFonts w:ascii="Times New Roman"/>
                <w:b w:val="false"/>
                <w:i w:val="false"/>
                <w:color w:val="000000"/>
                <w:sz w:val="20"/>
              </w:rPr>
              <w:t>
Проактивті қызмет арқылы қызмет көрсетілген кезде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мүгедектігі бар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1) өтініш берушінің жеке басын куәландыратын құжат немесе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кезде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кезде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кезде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мүгедектігі бар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кезде, өтініш берушіге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кезде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8"/>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көрсетілетін қызметті алушының ұялы телефонына sms-хабарландыру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өтініштерді қабылдау және мемлекеттік көрсетілетін қызметтердің дайын нәтижелерін беру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 дүйсенбіден бастап жұманы қоса алғанда сағат 9.00-ден 20.00-ге дейін және сенбі күні сағат 9.00-ден 13.00-ге дейін Мемлекеттік корпорацияның халыққа қызмет көрсететін кезекші бөлімдері арқылы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7-қосымшаға</w:t>
            </w:r>
            <w:r>
              <w:rPr>
                <w:rFonts w:ascii="Times New Roman"/>
                <w:b w:val="false"/>
                <w:i w:val="false"/>
                <w:color w:val="000000"/>
                <w:sz w:val="20"/>
              </w:rPr>
              <w:t>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ананың марапатталғанын немесе атақ алғанын растайтын құжатты, сондай-ақ банк шотының нөмірі туралы мәліметтерді Қағидаларға 2-қосымшаға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келісу кезінде,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 Көрсетілетін қызметті алушы құжаттардың толық топтамасын ұсынбаған және (немесе) қолданылу мерзімі өткен құжаттарды ұсынған кезде Қағидаларға 10-қосымшаға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кезде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Көпбалалы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522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 ______________________ облысы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29"/>
    <w:p>
      <w:pPr>
        <w:spacing w:after="0"/>
        <w:ind w:left="0"/>
        <w:jc w:val="left"/>
      </w:pPr>
      <w:r>
        <w:rPr>
          <w:rFonts w:ascii="Times New Roman"/>
          <w:b/>
          <w:i w:val="false"/>
          <w:color w:val="000000"/>
        </w:rPr>
        <w:t xml:space="preserve"> Еңбек және әлеуметтік қорғау комитетінің   _________________________ облысы (қаласы) бойынша департаментінің  20___ жылғы "___" __________ № ____ шешімі</w:t>
      </w:r>
    </w:p>
    <w:bookmarkEnd w:id="29"/>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Бала туғанда берілетін жәрдемақыны, бала бір жарым жасқа толғанға дейін оның</w:t>
      </w:r>
    </w:p>
    <w:p>
      <w:pPr>
        <w:spacing w:after="0"/>
        <w:ind w:left="0"/>
        <w:jc w:val="both"/>
      </w:pPr>
      <w:r>
        <w:rPr>
          <w:rFonts w:ascii="Times New Roman"/>
          <w:b w:val="false"/>
          <w:i w:val="false"/>
          <w:color w:val="000000"/>
          <w:sz w:val="28"/>
        </w:rPr>
        <w:t>
      күтімі жөніндегі жәрдемақыны тағайындау (өзгерту,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Баланың тегі, аты, әкесінің аты (бар болса) ______________________</w:t>
      </w:r>
    </w:p>
    <w:p>
      <w:pPr>
        <w:spacing w:after="0"/>
        <w:ind w:left="0"/>
        <w:jc w:val="both"/>
      </w:pPr>
      <w:r>
        <w:rPr>
          <w:rFonts w:ascii="Times New Roman"/>
          <w:b w:val="false"/>
          <w:i w:val="false"/>
          <w:color w:val="000000"/>
          <w:sz w:val="28"/>
        </w:rPr>
        <w:t>
      Баланың туған күні 20__ жылғы "___" _________________________</w:t>
      </w:r>
    </w:p>
    <w:p>
      <w:pPr>
        <w:spacing w:after="0"/>
        <w:ind w:left="0"/>
        <w:jc w:val="both"/>
      </w:pPr>
      <w:r>
        <w:rPr>
          <w:rFonts w:ascii="Times New Roman"/>
          <w:b w:val="false"/>
          <w:i w:val="false"/>
          <w:color w:val="000000"/>
          <w:sz w:val="28"/>
        </w:rPr>
        <w:t>
      Баланың туу кезектілігі _________________________________</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 Қазақстан Республикасы Заңының ______ бабына сәйкес:</w:t>
      </w:r>
    </w:p>
    <w:p>
      <w:pPr>
        <w:spacing w:after="0"/>
        <w:ind w:left="0"/>
        <w:jc w:val="both"/>
      </w:pPr>
      <w:r>
        <w:rPr>
          <w:rFonts w:ascii="Times New Roman"/>
          <w:b w:val="false"/>
          <w:i w:val="false"/>
          <w:color w:val="000000"/>
          <w:sz w:val="28"/>
        </w:rPr>
        <w:t>
      бала туғанда берілетін жәрдемақы ____________ теңге мөлшерінде</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бала күтімі жөніндегі жәрдемақы 20___ жылғы "___" ______________ бастап</w:t>
      </w:r>
    </w:p>
    <w:p>
      <w:pPr>
        <w:spacing w:after="0"/>
        <w:ind w:left="0"/>
        <w:jc w:val="both"/>
      </w:pPr>
      <w:r>
        <w:rPr>
          <w:rFonts w:ascii="Times New Roman"/>
          <w:b w:val="false"/>
          <w:i w:val="false"/>
          <w:color w:val="000000"/>
          <w:sz w:val="28"/>
        </w:rPr>
        <w:t>
      20 _____ жылғы "___" ________ қоса алғанда, ___________________  теңге</w:t>
      </w:r>
    </w:p>
    <w:p>
      <w:pPr>
        <w:spacing w:after="0"/>
        <w:ind w:left="0"/>
        <w:jc w:val="both"/>
      </w:pPr>
      <w:r>
        <w:rPr>
          <w:rFonts w:ascii="Times New Roman"/>
          <w:b w:val="false"/>
          <w:i w:val="false"/>
          <w:color w:val="000000"/>
          <w:sz w:val="28"/>
        </w:rPr>
        <w:t>
      мөлшерінде         (сомасы жазбаша) тағайындалсын.</w:t>
      </w:r>
    </w:p>
    <w:p>
      <w:pPr>
        <w:spacing w:after="0"/>
        <w:ind w:left="0"/>
        <w:jc w:val="both"/>
      </w:pPr>
      <w:r>
        <w:rPr>
          <w:rFonts w:ascii="Times New Roman"/>
          <w:b w:val="false"/>
          <w:i w:val="false"/>
          <w:color w:val="000000"/>
          <w:sz w:val="28"/>
        </w:rPr>
        <w:t>
      2. Бала күтімі жөніндегі жәрдемақының мөлшері 20___жылғы "___"  ___ бастап</w:t>
      </w:r>
    </w:p>
    <w:p>
      <w:pPr>
        <w:spacing w:after="0"/>
        <w:ind w:left="0"/>
        <w:jc w:val="both"/>
      </w:pPr>
      <w:r>
        <w:rPr>
          <w:rFonts w:ascii="Times New Roman"/>
          <w:b w:val="false"/>
          <w:i w:val="false"/>
          <w:color w:val="000000"/>
          <w:sz w:val="28"/>
        </w:rPr>
        <w:t>
      20__ жылғы "___" ____________ қоса алғанда, өзгертілсін және</w:t>
      </w:r>
    </w:p>
    <w:p>
      <w:pPr>
        <w:spacing w:after="0"/>
        <w:ind w:left="0"/>
        <w:jc w:val="both"/>
      </w:pPr>
      <w:r>
        <w:rPr>
          <w:rFonts w:ascii="Times New Roman"/>
          <w:b w:val="false"/>
          <w:i w:val="false"/>
          <w:color w:val="000000"/>
          <w:sz w:val="28"/>
        </w:rPr>
        <w:t>
      ________________________ теңге мөлшерінде (сомасы жазбаша)  белгіленсін.</w:t>
      </w:r>
    </w:p>
    <w:p>
      <w:pPr>
        <w:spacing w:after="0"/>
        <w:ind w:left="0"/>
        <w:jc w:val="both"/>
      </w:pPr>
      <w:r>
        <w:rPr>
          <w:rFonts w:ascii="Times New Roman"/>
          <w:b w:val="false"/>
          <w:i w:val="false"/>
          <w:color w:val="000000"/>
          <w:sz w:val="28"/>
        </w:rPr>
        <w:t>
      Негіздеме: _____________________________________________</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(негіздеме)</w:t>
      </w:r>
    </w:p>
    <w:p>
      <w:pPr>
        <w:spacing w:after="0"/>
        <w:ind w:left="0"/>
        <w:jc w:val="both"/>
      </w:pPr>
      <w:r>
        <w:rPr>
          <w:rFonts w:ascii="Times New Roman"/>
          <w:b w:val="false"/>
          <w:i w:val="false"/>
          <w:color w:val="000000"/>
          <w:sz w:val="28"/>
        </w:rPr>
        <w:t>
      Департамент басшысы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басшысы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Маман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