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66fa" w14:textId="e366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15 желтоқсандағы № 40 бұйрығы. Қазақстан Республикасының Әділет министрлігінде 2022 жылғы 19 желтоқсанда № 31146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19963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13-бөлім осы бұйрыққа қосымшаға сәйкес жаңа редакцияда жазылсын:</w:t>
      </w:r>
    </w:p>
    <w:bookmarkStart w:name="z5" w:id="2"/>
    <w:p>
      <w:pPr>
        <w:spacing w:after="0"/>
        <w:ind w:left="0"/>
        <w:jc w:val="both"/>
      </w:pPr>
      <w:r>
        <w:rPr>
          <w:rFonts w:ascii="Times New Roman"/>
          <w:b w:val="false"/>
          <w:i w:val="false"/>
          <w:color w:val="000000"/>
          <w:sz w:val="28"/>
        </w:rPr>
        <w:t>
      "13. Сіздің платформаңызда (маркетплейсте) өңірлер бөлінісінде тіркелген жеке тұлғалардың жолаушылар тасымалын сипаттайтын жекелеген көрсеткіштерді көрсетіңіз</w:t>
      </w:r>
    </w:p>
    <w:bookmarkEnd w:id="2"/>
    <w:p>
      <w:pPr>
        <w:spacing w:after="0"/>
        <w:ind w:left="0"/>
        <w:jc w:val="both"/>
      </w:pPr>
      <w:r>
        <w:rPr>
          <w:rFonts w:ascii="Times New Roman"/>
          <w:b w:val="false"/>
          <w:i w:val="false"/>
          <w:color w:val="000000"/>
          <w:sz w:val="28"/>
        </w:rPr>
        <w:t>
      Укажите отдельные показатели, характеризующие перевозку пассажиров физическими лицами, зарегистрированными на Вашей платформе (маркетплейсе) в разрезе регионов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 саны, бірлік</w:t>
            </w:r>
          </w:p>
          <w:p>
            <w:pPr>
              <w:spacing w:after="20"/>
              <w:ind w:left="20"/>
              <w:jc w:val="both"/>
            </w:pPr>
            <w:r>
              <w:rPr>
                <w:rFonts w:ascii="Times New Roman"/>
                <w:b w:val="false"/>
                <w:i w:val="false"/>
                <w:color w:val="000000"/>
                <w:sz w:val="20"/>
              </w:rPr>
              <w:t>
Количество поездок,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жүрген жолы, км</w:t>
            </w:r>
          </w:p>
          <w:p>
            <w:pPr>
              <w:spacing w:after="20"/>
              <w:ind w:left="20"/>
              <w:jc w:val="both"/>
            </w:pPr>
            <w:r>
              <w:rPr>
                <w:rFonts w:ascii="Times New Roman"/>
                <w:b w:val="false"/>
                <w:i w:val="false"/>
                <w:color w:val="000000"/>
                <w:sz w:val="20"/>
              </w:rPr>
              <w:t>
Общий пробег транспортных средств,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 мың теңге</w:t>
            </w:r>
          </w:p>
          <w:p>
            <w:pPr>
              <w:spacing w:after="20"/>
              <w:ind w:left="20"/>
              <w:jc w:val="both"/>
            </w:pPr>
            <w:r>
              <w:rPr>
                <w:rFonts w:ascii="Times New Roman"/>
                <w:b w:val="false"/>
                <w:i w:val="false"/>
                <w:color w:val="000000"/>
                <w:sz w:val="20"/>
              </w:rPr>
              <w:t>
Общая стоимость заказов,</w:t>
            </w:r>
          </w:p>
          <w:p>
            <w:pPr>
              <w:spacing w:after="20"/>
              <w:ind w:left="20"/>
              <w:jc w:val="both"/>
            </w:pPr>
            <w:r>
              <w:rPr>
                <w:rFonts w:ascii="Times New Roman"/>
                <w:b w:val="false"/>
                <w:i w:val="false"/>
                <w:color w:val="000000"/>
                <w:sz w:val="20"/>
              </w:rPr>
              <w:t>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Республика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Заподно-Казахстанская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15 желтоқсандағы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"24" қаңтардағы</w:t>
            </w:r>
          </w:p>
          <w:p>
            <w:pPr>
              <w:spacing w:after="20"/>
              <w:ind w:left="20"/>
              <w:jc w:val="both"/>
            </w:pPr>
            <w:r>
              <w:rPr>
                <w:rFonts w:ascii="Times New Roman"/>
                <w:b w:val="false"/>
                <w:i w:val="false"/>
                <w:color w:val="000000"/>
                <w:sz w:val="20"/>
              </w:rPr>
              <w:t xml:space="preserve">№ 9 бұйрығына </w:t>
            </w:r>
          </w:p>
          <w:p>
            <w:pPr>
              <w:spacing w:after="20"/>
              <w:ind w:left="20"/>
              <w:jc w:val="both"/>
            </w:pPr>
            <w:r>
              <w:rPr>
                <w:rFonts w:ascii="Times New Roman"/>
                <w:b w:val="false"/>
                <w:i w:val="false"/>
                <w:color w:val="000000"/>
                <w:sz w:val="20"/>
              </w:rPr>
              <w:t>1-қосымша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Председателя Комитета по</w:t>
            </w:r>
          </w:p>
          <w:p>
            <w:pPr>
              <w:spacing w:after="20"/>
              <w:ind w:left="20"/>
              <w:jc w:val="both"/>
            </w:pPr>
            <w:r>
              <w:rPr>
                <w:rFonts w:ascii="Times New Roman"/>
                <w:b w:val="false"/>
                <w:i w:val="false"/>
                <w:color w:val="000000"/>
                <w:sz w:val="20"/>
              </w:rPr>
              <w:t>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p>
          <w:p>
            <w:pPr>
              <w:spacing w:after="20"/>
              <w:ind w:left="20"/>
              <w:jc w:val="both"/>
            </w:pPr>
            <w:r>
              <w:rPr>
                <w:rFonts w:ascii="Times New Roman"/>
                <w:b w:val="false"/>
                <w:i w:val="false"/>
                <w:color w:val="000000"/>
                <w:sz w:val="20"/>
              </w:rPr>
              <w:t>
от "24" января 2020 года</w:t>
            </w:r>
          </w:p>
          <w:p>
            <w:pPr>
              <w:spacing w:after="20"/>
              <w:ind w:left="20"/>
              <w:jc w:val="both"/>
            </w:pPr>
            <w:r>
              <w:rPr>
                <w:rFonts w:ascii="Times New Roman"/>
                <w:b w:val="false"/>
                <w:i w:val="false"/>
                <w:color w:val="000000"/>
                <w:sz w:val="20"/>
              </w:rPr>
              <w:t>№ 9</w:t>
            </w:r>
          </w:p>
        </w:tc>
      </w:tr>
    </w:tbl>
    <w:bookmarkStart w:name="z13" w:id="9"/>
    <w:p>
      <w:pPr>
        <w:spacing w:after="0"/>
        <w:ind w:left="0"/>
        <w:jc w:val="left"/>
      </w:pPr>
      <w:r>
        <w:rPr>
          <w:rFonts w:ascii="Times New Roman"/>
          <w:b/>
          <w:i w:val="false"/>
          <w:color w:val="000000"/>
        </w:rPr>
        <w:t xml:space="preserve"> Тауарлар мен көрсетілетін қызметтерді өткізу туралы есеп Отчет о реализации товаров и услуг</w:t>
      </w:r>
    </w:p>
    <w:bookmarkEnd w:id="9"/>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1-ВТ</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Экономикалық қызмет түрлерінің жалпы жіктеуішінің кодтарына сәйкес экономикалық қызметтің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жоғары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 </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15 наурызға (қоса алғанда) дейін </w:t>
            </w:r>
          </w:p>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00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Тауарларды (көрсетілетін қызметтерді) нақты өткізу орнын көрсетіңіз (тіркелген жеріне қарамастан) - облыс,қала, аудан, елді мекен</w:t>
            </w:r>
          </w:p>
          <w:p>
            <w:pPr>
              <w:spacing w:after="20"/>
              <w:ind w:left="20"/>
              <w:jc w:val="both"/>
            </w:pPr>
            <w:r>
              <w:rPr>
                <w:rFonts w:ascii="Times New Roman"/>
                <w:b w:val="false"/>
                <w:i w:val="false"/>
                <w:color w:val="000000"/>
                <w:sz w:val="20"/>
              </w:rPr>
              <w:t>
Укажите фактическое место реализации товаров (услуг) (независимо от места регистрации) - область, город, район, населенный пункт</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Бөлшек сауда</w:t>
            </w:r>
          </w:p>
          <w:p>
            <w:pPr>
              <w:spacing w:after="20"/>
              <w:ind w:left="20"/>
              <w:jc w:val="both"/>
            </w:pPr>
            <w:r>
              <w:rPr>
                <w:rFonts w:ascii="Times New Roman"/>
                <w:b w:val="false"/>
                <w:i w:val="false"/>
                <w:color w:val="000000"/>
                <w:sz w:val="20"/>
              </w:rPr>
              <w:t>
Розничная торговля</w:t>
            </w:r>
          </w:p>
          <w:p>
            <w:pPr>
              <w:spacing w:after="20"/>
              <w:ind w:left="20"/>
              <w:jc w:val="both"/>
            </w:pPr>
            <w:r>
              <w:rPr>
                <w:rFonts w:ascii="Times New Roman"/>
                <w:b w:val="false"/>
                <w:i w:val="false"/>
                <w:color w:val="000000"/>
                <w:sz w:val="20"/>
              </w:rPr>
              <w:t>
</w:t>
            </w:r>
            <w:r>
              <w:rPr>
                <w:rFonts w:ascii="Times New Roman"/>
                <w:b/>
                <w:i w:val="false"/>
                <w:color w:val="000000"/>
                <w:sz w:val="20"/>
              </w:rPr>
              <w:t>2.1 Өткізу арналары бойынша тауарларды бөлшек саудада сату көлемін көрсетіңіз, мың теңге</w:t>
            </w:r>
          </w:p>
          <w:p>
            <w:pPr>
              <w:spacing w:after="20"/>
              <w:ind w:left="20"/>
              <w:jc w:val="both"/>
            </w:pPr>
            <w:r>
              <w:rPr>
                <w:rFonts w:ascii="Times New Roman"/>
                <w:b w:val="false"/>
                <w:i w:val="false"/>
                <w:color w:val="000000"/>
                <w:sz w:val="20"/>
              </w:rPr>
              <w:t>
Укажите объем розничной торговли товарами по каналам реализации, в тысячах тенге</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w:t>
            </w:r>
          </w:p>
          <w:p>
            <w:pPr>
              <w:spacing w:after="20"/>
              <w:ind w:left="20"/>
              <w:jc w:val="both"/>
            </w:pPr>
            <w:r>
              <w:rPr>
                <w:rFonts w:ascii="Times New Roman"/>
                <w:b w:val="false"/>
                <w:i w:val="false"/>
                <w:color w:val="000000"/>
                <w:sz w:val="20"/>
              </w:rPr>
              <w:t>
Каналы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p>
          <w:p>
            <w:pPr>
              <w:spacing w:after="20"/>
              <w:ind w:left="20"/>
              <w:jc w:val="both"/>
            </w:pPr>
            <w:r>
              <w:rPr>
                <w:rFonts w:ascii="Times New Roman"/>
                <w:b w:val="false"/>
                <w:i w:val="false"/>
                <w:color w:val="000000"/>
                <w:sz w:val="20"/>
              </w:rPr>
              <w:t>
Объем розничной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тауарлары</w:t>
            </w:r>
          </w:p>
          <w:p>
            <w:pPr>
              <w:spacing w:after="20"/>
              <w:ind w:left="20"/>
              <w:jc w:val="both"/>
            </w:pPr>
            <w:r>
              <w:rPr>
                <w:rFonts w:ascii="Times New Roman"/>
                <w:b w:val="false"/>
                <w:i w:val="false"/>
                <w:color w:val="000000"/>
                <w:sz w:val="20"/>
              </w:rPr>
              <w:t>
Из них продоволь-ственными товарами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сауда объектілері арқылы</w:t>
            </w:r>
          </w:p>
          <w:p>
            <w:pPr>
              <w:spacing w:after="20"/>
              <w:ind w:left="20"/>
              <w:jc w:val="both"/>
            </w:pPr>
            <w:r>
              <w:rPr>
                <w:rFonts w:ascii="Times New Roman"/>
                <w:b w:val="false"/>
                <w:i w:val="false"/>
                <w:color w:val="000000"/>
                <w:sz w:val="20"/>
              </w:rPr>
              <w:t>
Через стационарные торговые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сауда объектілері арқылы</w:t>
            </w:r>
          </w:p>
          <w:p>
            <w:pPr>
              <w:spacing w:after="20"/>
              <w:ind w:left="20"/>
              <w:jc w:val="both"/>
            </w:pPr>
            <w:r>
              <w:rPr>
                <w:rFonts w:ascii="Times New Roman"/>
                <w:b w:val="false"/>
                <w:i w:val="false"/>
                <w:color w:val="000000"/>
                <w:sz w:val="20"/>
              </w:rPr>
              <w:t>
Через нестационарные торговые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арқылы</w:t>
            </w:r>
          </w:p>
          <w:p>
            <w:pPr>
              <w:spacing w:after="20"/>
              <w:ind w:left="20"/>
              <w:jc w:val="both"/>
            </w:pPr>
            <w:r>
              <w:rPr>
                <w:rFonts w:ascii="Times New Roman"/>
                <w:b w:val="false"/>
                <w:i w:val="false"/>
                <w:color w:val="000000"/>
                <w:sz w:val="20"/>
              </w:rPr>
              <w:t>
Через торговые рынки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(электронды сауда)</w:t>
            </w:r>
          </w:p>
          <w:p>
            <w:pPr>
              <w:spacing w:after="20"/>
              <w:ind w:left="20"/>
              <w:jc w:val="both"/>
            </w:pPr>
            <w:r>
              <w:rPr>
                <w:rFonts w:ascii="Times New Roman"/>
                <w:b w:val="false"/>
                <w:i w:val="false"/>
                <w:color w:val="000000"/>
                <w:sz w:val="20"/>
              </w:rPr>
              <w:t>
Через Интернет (электронная торговля)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бөлшек сауда (тасымалдау, таратпа және желілік маркетинг)</w:t>
            </w:r>
          </w:p>
          <w:p>
            <w:pPr>
              <w:spacing w:after="20"/>
              <w:ind w:left="20"/>
              <w:jc w:val="both"/>
            </w:pPr>
            <w:r>
              <w:rPr>
                <w:rFonts w:ascii="Times New Roman"/>
                <w:b w:val="false"/>
                <w:i w:val="false"/>
                <w:color w:val="000000"/>
                <w:sz w:val="20"/>
              </w:rPr>
              <w:t>
Прочая розничная торговля (развозная, разносная и сетевой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арқылы (АҚС</w:t>
            </w:r>
            <w:r>
              <w:rPr>
                <w:rFonts w:ascii="Times New Roman"/>
                <w:b w:val="false"/>
                <w:i w:val="false"/>
                <w:color w:val="000000"/>
                <w:vertAlign w:val="superscript"/>
              </w:rPr>
              <w:t>1</w:t>
            </w:r>
            <w:r>
              <w:rPr>
                <w:rFonts w:ascii="Times New Roman"/>
                <w:b w:val="false"/>
                <w:i w:val="false"/>
                <w:color w:val="000000"/>
                <w:sz w:val="20"/>
              </w:rPr>
              <w:t>, АГҚС</w:t>
            </w:r>
            <w:r>
              <w:rPr>
                <w:rFonts w:ascii="Times New Roman"/>
                <w:b w:val="false"/>
                <w:i w:val="false"/>
                <w:color w:val="000000"/>
                <w:vertAlign w:val="superscript"/>
              </w:rPr>
              <w:t>2</w:t>
            </w:r>
            <w:r>
              <w:rPr>
                <w:rFonts w:ascii="Times New Roman"/>
                <w:b w:val="false"/>
                <w:i w:val="false"/>
                <w:color w:val="000000"/>
                <w:sz w:val="20"/>
              </w:rPr>
              <w:t>, АГТКС</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Через автозаправочные станции</w:t>
            </w:r>
          </w:p>
          <w:p>
            <w:pPr>
              <w:spacing w:after="20"/>
              <w:ind w:left="20"/>
              <w:jc w:val="both"/>
            </w:pPr>
            <w:r>
              <w:rPr>
                <w:rFonts w:ascii="Times New Roman"/>
                <w:b w:val="false"/>
                <w:i w:val="false"/>
                <w:color w:val="000000"/>
                <w:sz w:val="20"/>
              </w:rPr>
              <w:t>
(АЗС</w:t>
            </w:r>
            <w:r>
              <w:rPr>
                <w:rFonts w:ascii="Times New Roman"/>
                <w:b w:val="false"/>
                <w:i w:val="false"/>
                <w:color w:val="000000"/>
                <w:vertAlign w:val="superscript"/>
              </w:rPr>
              <w:t>2</w:t>
            </w:r>
            <w:r>
              <w:rPr>
                <w:rFonts w:ascii="Times New Roman"/>
                <w:b w:val="false"/>
                <w:i w:val="false"/>
                <w:color w:val="000000"/>
                <w:sz w:val="20"/>
              </w:rPr>
              <w:t>, ГАЗС</w:t>
            </w:r>
            <w:r>
              <w:rPr>
                <w:rFonts w:ascii="Times New Roman"/>
                <w:b w:val="false"/>
                <w:i w:val="false"/>
                <w:color w:val="000000"/>
                <w:vertAlign w:val="superscript"/>
              </w:rPr>
              <w:t>2</w:t>
            </w:r>
            <w:r>
              <w:rPr>
                <w:rFonts w:ascii="Times New Roman"/>
                <w:b w:val="false"/>
                <w:i w:val="false"/>
                <w:color w:val="000000"/>
                <w:sz w:val="20"/>
              </w:rPr>
              <w:t>, АГНКС3)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арқылы (АГҚС)</w:t>
            </w:r>
          </w:p>
          <w:p>
            <w:pPr>
              <w:spacing w:after="20"/>
              <w:ind w:left="20"/>
              <w:jc w:val="both"/>
            </w:pPr>
            <w:r>
              <w:rPr>
                <w:rFonts w:ascii="Times New Roman"/>
                <w:b w:val="false"/>
                <w:i w:val="false"/>
                <w:color w:val="000000"/>
                <w:sz w:val="20"/>
              </w:rPr>
              <w:t>
Через автозаправочные станции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 арқылы (АГҚС)</w:t>
            </w:r>
          </w:p>
          <w:p>
            <w:pPr>
              <w:spacing w:after="20"/>
              <w:ind w:left="20"/>
              <w:jc w:val="both"/>
            </w:pPr>
            <w:r>
              <w:rPr>
                <w:rFonts w:ascii="Times New Roman"/>
                <w:b w:val="false"/>
                <w:i w:val="false"/>
                <w:color w:val="000000"/>
                <w:sz w:val="20"/>
              </w:rPr>
              <w:t>
Через автогазозаправочные станции (ГАЗС)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толтыру компрессорлық станциялары арқылы (АГТКС)</w:t>
            </w:r>
          </w:p>
          <w:p>
            <w:pPr>
              <w:spacing w:after="20"/>
              <w:ind w:left="20"/>
              <w:jc w:val="both"/>
            </w:pPr>
            <w:r>
              <w:rPr>
                <w:rFonts w:ascii="Times New Roman"/>
                <w:b w:val="false"/>
                <w:i w:val="false"/>
                <w:color w:val="000000"/>
                <w:sz w:val="20"/>
              </w:rPr>
              <w:t>
Через автогазонаполнительные станции (АГНКС)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АҚС- автожанармай құю станциясы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АГҚС- автогаз құю станциясы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АГТКС- автогаз толтыру компрессорлық станциясы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АЗС- автозаправочная станция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ГАЗС- автогазозаправочная станция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АГНКС- автогазонаполнительная компрессорная станция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Сауда желісінің нақты барын көрсетіңіз</w:t>
      </w:r>
    </w:p>
    <w:p>
      <w:pPr>
        <w:spacing w:after="0"/>
        <w:ind w:left="0"/>
        <w:jc w:val="both"/>
      </w:pPr>
      <w:r>
        <w:rPr>
          <w:rFonts w:ascii="Times New Roman"/>
          <w:b w:val="false"/>
          <w:i w:val="false"/>
          <w:color w:val="000000"/>
          <w:sz w:val="28"/>
        </w:rPr>
        <w:t>
      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алаңы5, ш.м</w:t>
            </w:r>
          </w:p>
          <w:p>
            <w:pPr>
              <w:spacing w:after="20"/>
              <w:ind w:left="20"/>
              <w:jc w:val="both"/>
            </w:pPr>
            <w:r>
              <w:rPr>
                <w:rFonts w:ascii="Times New Roman"/>
                <w:b w:val="false"/>
                <w:i w:val="false"/>
                <w:color w:val="000000"/>
                <w:sz w:val="20"/>
              </w:rPr>
              <w:t>
Торговая площадь5, кв.м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мың теңге</w:t>
            </w:r>
          </w:p>
          <w:p>
            <w:pPr>
              <w:spacing w:after="20"/>
              <w:ind w:left="20"/>
              <w:jc w:val="both"/>
            </w:pPr>
            <w:r>
              <w:rPr>
                <w:rFonts w:ascii="Times New Roman"/>
                <w:b w:val="false"/>
                <w:i w:val="false"/>
                <w:color w:val="000000"/>
                <w:sz w:val="20"/>
              </w:rPr>
              <w:t>
Объем розничной торговли,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барлығы4</w:t>
            </w:r>
          </w:p>
          <w:p>
            <w:pPr>
              <w:spacing w:after="20"/>
              <w:ind w:left="20"/>
              <w:jc w:val="both"/>
            </w:pPr>
            <w:r>
              <w:rPr>
                <w:rFonts w:ascii="Times New Roman"/>
                <w:b w:val="false"/>
                <w:i w:val="false"/>
                <w:color w:val="000000"/>
                <w:sz w:val="20"/>
              </w:rPr>
              <w:t>
количество, всего4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жалға алынған</w:t>
            </w:r>
          </w:p>
          <w:p>
            <w:pPr>
              <w:spacing w:after="20"/>
              <w:ind w:left="20"/>
              <w:jc w:val="both"/>
            </w:pPr>
            <w:r>
              <w:rPr>
                <w:rFonts w:ascii="Times New Roman"/>
                <w:b w:val="false"/>
                <w:i w:val="false"/>
                <w:color w:val="000000"/>
                <w:sz w:val="20"/>
              </w:rPr>
              <w:t>
из них арендуемые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w:t>
            </w:r>
          </w:p>
          <w:p>
            <w:pPr>
              <w:spacing w:after="20"/>
              <w:ind w:left="20"/>
              <w:jc w:val="both"/>
            </w:pPr>
            <w:r>
              <w:rPr>
                <w:rFonts w:ascii="Times New Roman"/>
                <w:b w:val="false"/>
                <w:i w:val="false"/>
                <w:color w:val="000000"/>
                <w:sz w:val="20"/>
              </w:rPr>
              <w:t>
Торговый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p>
          <w:p>
            <w:pPr>
              <w:spacing w:after="20"/>
              <w:ind w:left="20"/>
              <w:jc w:val="both"/>
            </w:pPr>
            <w:r>
              <w:rPr>
                <w:rFonts w:ascii="Times New Roman"/>
                <w:b w:val="false"/>
                <w:i w:val="false"/>
                <w:color w:val="000000"/>
                <w:sz w:val="20"/>
              </w:rPr>
              <w:t>
Магазин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универсальный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p>
            <w:pPr>
              <w:spacing w:after="20"/>
              <w:ind w:left="20"/>
              <w:jc w:val="both"/>
            </w:pPr>
            <w:r>
              <w:rPr>
                <w:rFonts w:ascii="Times New Roman"/>
                <w:b w:val="false"/>
                <w:i w:val="false"/>
                <w:color w:val="000000"/>
                <w:sz w:val="20"/>
              </w:rPr>
              <w:t>
специализированный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продовольственный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w:t>
            </w:r>
          </w:p>
          <w:p>
            <w:pPr>
              <w:spacing w:after="20"/>
              <w:ind w:left="20"/>
              <w:jc w:val="both"/>
            </w:pPr>
            <w:r>
              <w:rPr>
                <w:rFonts w:ascii="Times New Roman"/>
                <w:b w:val="false"/>
                <w:i w:val="false"/>
                <w:color w:val="000000"/>
                <w:sz w:val="20"/>
              </w:rPr>
              <w:t>
непродовольственный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w:t>
            </w:r>
          </w:p>
          <w:p>
            <w:pPr>
              <w:spacing w:after="20"/>
              <w:ind w:left="20"/>
              <w:jc w:val="both"/>
            </w:pPr>
            <w:r>
              <w:rPr>
                <w:rFonts w:ascii="Times New Roman"/>
                <w:b w:val="false"/>
                <w:i w:val="false"/>
                <w:color w:val="000000"/>
                <w:sz w:val="20"/>
              </w:rPr>
              <w:t>
неспециализированный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продовольственный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w:t>
            </w:r>
          </w:p>
          <w:p>
            <w:pPr>
              <w:spacing w:after="20"/>
              <w:ind w:left="20"/>
              <w:jc w:val="both"/>
            </w:pPr>
            <w:r>
              <w:rPr>
                <w:rFonts w:ascii="Times New Roman"/>
                <w:b w:val="false"/>
                <w:i w:val="false"/>
                <w:color w:val="000000"/>
                <w:sz w:val="20"/>
              </w:rPr>
              <w:t>
непродовольственный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дүкен</w:t>
            </w:r>
          </w:p>
          <w:p>
            <w:pPr>
              <w:spacing w:after="20"/>
              <w:ind w:left="20"/>
              <w:jc w:val="both"/>
            </w:pPr>
            <w:r>
              <w:rPr>
                <w:rFonts w:ascii="Times New Roman"/>
                <w:b w:val="false"/>
                <w:i w:val="false"/>
                <w:color w:val="000000"/>
                <w:sz w:val="20"/>
              </w:rPr>
              <w:t>
комиссионный магазин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жолдан алаңы бар бөліп көрсетіңіз:</w:t>
            </w:r>
          </w:p>
          <w:p>
            <w:pPr>
              <w:spacing w:after="20"/>
              <w:ind w:left="20"/>
              <w:jc w:val="both"/>
            </w:pPr>
            <w:r>
              <w:rPr>
                <w:rFonts w:ascii="Times New Roman"/>
                <w:b w:val="false"/>
                <w:i w:val="false"/>
                <w:color w:val="000000"/>
                <w:sz w:val="20"/>
              </w:rPr>
              <w:t>
Из строки 1 и 2 выделите с площадью: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w:t>
            </w:r>
          </w:p>
          <w:p>
            <w:pPr>
              <w:spacing w:after="20"/>
              <w:ind w:left="20"/>
              <w:jc w:val="both"/>
            </w:pPr>
            <w:r>
              <w:rPr>
                <w:rFonts w:ascii="Times New Roman"/>
                <w:b w:val="false"/>
                <w:i w:val="false"/>
                <w:color w:val="000000"/>
                <w:sz w:val="20"/>
              </w:rPr>
              <w:t>
менее 100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 ш.м</w:t>
            </w:r>
          </w:p>
          <w:p>
            <w:pPr>
              <w:spacing w:after="20"/>
              <w:ind w:left="20"/>
              <w:jc w:val="both"/>
            </w:pPr>
            <w:r>
              <w:rPr>
                <w:rFonts w:ascii="Times New Roman"/>
                <w:b w:val="false"/>
                <w:i w:val="false"/>
                <w:color w:val="000000"/>
                <w:sz w:val="20"/>
              </w:rPr>
              <w:t>
100-500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 ш.м</w:t>
            </w:r>
          </w:p>
          <w:p>
            <w:pPr>
              <w:spacing w:after="20"/>
              <w:ind w:left="20"/>
              <w:jc w:val="both"/>
            </w:pPr>
            <w:r>
              <w:rPr>
                <w:rFonts w:ascii="Times New Roman"/>
                <w:b w:val="false"/>
                <w:i w:val="false"/>
                <w:color w:val="000000"/>
                <w:sz w:val="20"/>
              </w:rPr>
              <w:t>
500-2000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2000-10000 ш.м</w:t>
            </w:r>
          </w:p>
          <w:p>
            <w:pPr>
              <w:spacing w:after="20"/>
              <w:ind w:left="20"/>
              <w:jc w:val="both"/>
            </w:pPr>
            <w:r>
              <w:rPr>
                <w:rFonts w:ascii="Times New Roman"/>
                <w:b w:val="false"/>
                <w:i w:val="false"/>
                <w:color w:val="000000"/>
                <w:sz w:val="20"/>
              </w:rPr>
              <w:t>
2000-10000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ш.м.-ден жоғары</w:t>
            </w:r>
          </w:p>
          <w:p>
            <w:pPr>
              <w:spacing w:after="20"/>
              <w:ind w:left="20"/>
              <w:jc w:val="both"/>
            </w:pPr>
            <w:r>
              <w:rPr>
                <w:rFonts w:ascii="Times New Roman"/>
                <w:b w:val="false"/>
                <w:i w:val="false"/>
                <w:color w:val="000000"/>
                <w:sz w:val="20"/>
              </w:rPr>
              <w:t>
10000 кв.м.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Жалға алғандарды қоса алғанда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Включая арендуемые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Ш.м – мұнда және бұдан әрі - шаршы метр.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Кв.м – здесь и далее -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p>
            <w:pPr>
              <w:spacing w:after="20"/>
              <w:ind w:left="20"/>
              <w:jc w:val="both"/>
            </w:pPr>
            <w:r>
              <w:rPr>
                <w:rFonts w:ascii="Times New Roman"/>
                <w:b w:val="false"/>
                <w:i w:val="false"/>
                <w:color w:val="000000"/>
                <w:sz w:val="20"/>
              </w:rPr>
              <w:t>
Аптека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w:t>
            </w:r>
          </w:p>
          <w:p>
            <w:pPr>
              <w:spacing w:after="20"/>
              <w:ind w:left="20"/>
              <w:jc w:val="both"/>
            </w:pPr>
            <w:r>
              <w:rPr>
                <w:rFonts w:ascii="Times New Roman"/>
                <w:b w:val="false"/>
                <w:i w:val="false"/>
                <w:color w:val="000000"/>
                <w:sz w:val="20"/>
              </w:rPr>
              <w:t>
Павильон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w:t>
            </w:r>
          </w:p>
          <w:p>
            <w:pPr>
              <w:spacing w:after="20"/>
              <w:ind w:left="20"/>
              <w:jc w:val="both"/>
            </w:pPr>
            <w:r>
              <w:rPr>
                <w:rFonts w:ascii="Times New Roman"/>
                <w:b w:val="false"/>
                <w:i w:val="false"/>
                <w:color w:val="000000"/>
                <w:sz w:val="20"/>
              </w:rPr>
              <w:t>
Киоск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Дүкендердегі және сауда үйлеріндегі бөлімдер</w:t>
            </w:r>
          </w:p>
          <w:p>
            <w:pPr>
              <w:spacing w:after="20"/>
              <w:ind w:left="20"/>
              <w:jc w:val="both"/>
            </w:pPr>
            <w:r>
              <w:rPr>
                <w:rFonts w:ascii="Times New Roman"/>
                <w:b w:val="false"/>
                <w:i w:val="false"/>
                <w:color w:val="000000"/>
                <w:sz w:val="20"/>
              </w:rPr>
              <w:t>
Отделы в магазинах и торговых домах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автогаз толтыру компрессорлық станциялары</w:t>
            </w:r>
          </w:p>
          <w:p>
            <w:pPr>
              <w:spacing w:after="20"/>
              <w:ind w:left="20"/>
              <w:jc w:val="both"/>
            </w:pPr>
            <w:r>
              <w:rPr>
                <w:rFonts w:ascii="Times New Roman"/>
                <w:b w:val="false"/>
                <w:i w:val="false"/>
                <w:color w:val="000000"/>
                <w:sz w:val="20"/>
              </w:rPr>
              <w:t>
Автозаправочные, автогазозаправочные, автогазонаполнительные компрессорные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w:t>
            </w:r>
          </w:p>
          <w:p>
            <w:pPr>
              <w:spacing w:after="20"/>
              <w:ind w:left="20"/>
              <w:jc w:val="both"/>
            </w:pPr>
            <w:r>
              <w:rPr>
                <w:rFonts w:ascii="Times New Roman"/>
                <w:b w:val="false"/>
                <w:i w:val="false"/>
                <w:color w:val="000000"/>
                <w:sz w:val="20"/>
              </w:rPr>
              <w:t>
Автозаправочная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w:t>
            </w:r>
          </w:p>
          <w:p>
            <w:pPr>
              <w:spacing w:after="20"/>
              <w:ind w:left="20"/>
              <w:jc w:val="both"/>
            </w:pPr>
            <w:r>
              <w:rPr>
                <w:rFonts w:ascii="Times New Roman"/>
                <w:b w:val="false"/>
                <w:i w:val="false"/>
                <w:color w:val="000000"/>
                <w:sz w:val="20"/>
              </w:rPr>
              <w:t>
Автогазозаправочная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толтыру компрессорлық станциясы</w:t>
            </w:r>
          </w:p>
          <w:p>
            <w:pPr>
              <w:spacing w:after="20"/>
              <w:ind w:left="20"/>
              <w:jc w:val="both"/>
            </w:pPr>
            <w:r>
              <w:rPr>
                <w:rFonts w:ascii="Times New Roman"/>
                <w:b w:val="false"/>
                <w:i w:val="false"/>
                <w:color w:val="000000"/>
                <w:sz w:val="20"/>
              </w:rPr>
              <w:t>
Автогазонаполнительная компрессорная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Тауар түрлері бойынша бөлшек сауданың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коды6</w:t>
            </w:r>
          </w:p>
          <w:p>
            <w:pPr>
              <w:spacing w:after="20"/>
              <w:ind w:left="20"/>
              <w:jc w:val="both"/>
            </w:pPr>
            <w:r>
              <w:rPr>
                <w:rFonts w:ascii="Times New Roman"/>
                <w:b w:val="false"/>
                <w:i w:val="false"/>
                <w:color w:val="000000"/>
                <w:sz w:val="20"/>
              </w:rPr>
              <w:t>
Код согласно СКУВТ6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p>
          <w:p>
            <w:pPr>
              <w:spacing w:after="20"/>
              <w:ind w:left="20"/>
              <w:jc w:val="both"/>
            </w:pPr>
            <w:r>
              <w:rPr>
                <w:rFonts w:ascii="Times New Roman"/>
                <w:b w:val="false"/>
                <w:i w:val="false"/>
                <w:color w:val="000000"/>
                <w:sz w:val="20"/>
              </w:rPr>
              <w:t>
Объем розничной торговли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p>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мәндегі7</w:t>
            </w:r>
          </w:p>
          <w:p>
            <w:pPr>
              <w:spacing w:after="20"/>
              <w:ind w:left="20"/>
              <w:jc w:val="both"/>
            </w:pPr>
            <w:r>
              <w:rPr>
                <w:rFonts w:ascii="Times New Roman"/>
                <w:b w:val="false"/>
                <w:i w:val="false"/>
                <w:color w:val="000000"/>
                <w:sz w:val="20"/>
              </w:rPr>
              <w:t>
в натуральном выражении7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толтырады (бұдан әрі - ІСҚСЖ)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p>
          <w:p>
            <w:pPr>
              <w:spacing w:after="20"/>
              <w:ind w:left="20"/>
              <w:jc w:val="both"/>
            </w:pPr>
            <w:r>
              <w:rPr>
                <w:rFonts w:ascii="Times New Roman"/>
                <w:b w:val="false"/>
                <w:i w:val="false"/>
                <w:color w:val="000000"/>
                <w:sz w:val="20"/>
              </w:rPr>
              <w:t>
Код согласно СКУВТ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p>
          <w:p>
            <w:pPr>
              <w:spacing w:after="20"/>
              <w:ind w:left="20"/>
              <w:jc w:val="both"/>
            </w:pPr>
            <w:r>
              <w:rPr>
                <w:rFonts w:ascii="Times New Roman"/>
                <w:b w:val="false"/>
                <w:i w:val="false"/>
                <w:color w:val="000000"/>
                <w:sz w:val="20"/>
              </w:rPr>
              <w:t>
Объем розничной торговли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p>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p>
            <w:pPr>
              <w:spacing w:after="20"/>
              <w:ind w:left="20"/>
              <w:jc w:val="both"/>
            </w:pPr>
            <w:r>
              <w:rPr>
                <w:rFonts w:ascii="Times New Roman"/>
                <w:b w:val="false"/>
                <w:i w:val="false"/>
                <w:color w:val="000000"/>
                <w:sz w:val="20"/>
              </w:rPr>
              <w:t>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Бөлшек саудадағы сауданың үстеме бағасының жалпы көлемін көрсетіңіз, мың теңге</w:t>
            </w:r>
          </w:p>
          <w:p>
            <w:pPr>
              <w:spacing w:after="20"/>
              <w:ind w:left="20"/>
              <w:jc w:val="both"/>
            </w:pPr>
            <w:r>
              <w:rPr>
                <w:rFonts w:ascii="Times New Roman"/>
                <w:b w:val="false"/>
                <w:i w:val="false"/>
                <w:color w:val="000000"/>
                <w:sz w:val="20"/>
              </w:rPr>
              <w:t>
Укажите общий объем торговой наценки в розничной торговле, в тысячах тенге</w:t>
            </w:r>
          </w:p>
          <w:p>
            <w:pPr>
              <w:spacing w:after="20"/>
              <w:ind w:left="20"/>
              <w:jc w:val="both"/>
            </w:pPr>
            <w:r>
              <w:rPr>
                <w:rFonts w:ascii="Times New Roman"/>
                <w:b w:val="false"/>
                <w:i w:val="false"/>
                <w:color w:val="000000"/>
                <w:sz w:val="20"/>
              </w:rPr>
              <w:t>
3. Көтерме сауда</w:t>
            </w:r>
          </w:p>
          <w:p>
            <w:pPr>
              <w:spacing w:after="20"/>
              <w:ind w:left="20"/>
              <w:jc w:val="both"/>
            </w:pPr>
            <w:r>
              <w:rPr>
                <w:rFonts w:ascii="Times New Roman"/>
                <w:b w:val="false"/>
                <w:i w:val="false"/>
                <w:color w:val="000000"/>
                <w:sz w:val="20"/>
              </w:rPr>
              <w:t>
Оптовая торговля</w:t>
            </w:r>
          </w:p>
          <w:p>
            <w:pPr>
              <w:spacing w:after="20"/>
              <w:ind w:left="20"/>
              <w:jc w:val="both"/>
            </w:pPr>
            <w:r>
              <w:rPr>
                <w:rFonts w:ascii="Times New Roman"/>
                <w:b w:val="false"/>
                <w:i w:val="false"/>
                <w:color w:val="000000"/>
                <w:sz w:val="20"/>
              </w:rPr>
              <w:t>
3.1 Тауар түрлері бойынша көтерме сауда көлемін көрсетіңіз, мың теңге</w:t>
            </w:r>
          </w:p>
          <w:p>
            <w:pPr>
              <w:spacing w:after="20"/>
              <w:ind w:left="20"/>
              <w:jc w:val="both"/>
            </w:pPr>
            <w:r>
              <w:rPr>
                <w:rFonts w:ascii="Times New Roman"/>
                <w:b w:val="false"/>
                <w:i w:val="false"/>
                <w:color w:val="000000"/>
                <w:sz w:val="20"/>
              </w:rPr>
              <w:t>
Укажите объем оптовой торговли по видам товаров, в тысячах тенге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w:t>
            </w:r>
            <w:r>
              <w:rPr>
                <w:rFonts w:ascii="Times New Roman"/>
                <w:b w:val="false"/>
                <w:i w:val="false"/>
                <w:color w:val="000000"/>
                <w:vertAlign w:val="superscript"/>
              </w:rPr>
              <w:t>6</w:t>
            </w:r>
            <w:r>
              <w:rPr>
                <w:rFonts w:ascii="Times New Roman"/>
                <w:b w:val="false"/>
                <w:i w:val="false"/>
                <w:color w:val="000000"/>
                <w:sz w:val="20"/>
              </w:rPr>
              <w:t>сәйкес коды</w:t>
            </w:r>
          </w:p>
          <w:p>
            <w:pPr>
              <w:spacing w:after="20"/>
              <w:ind w:left="20"/>
              <w:jc w:val="both"/>
            </w:pPr>
            <w:r>
              <w:rPr>
                <w:rFonts w:ascii="Times New Roman"/>
                <w:b w:val="false"/>
                <w:i w:val="false"/>
                <w:color w:val="000000"/>
                <w:sz w:val="20"/>
              </w:rPr>
              <w:t>
Код согласно СКУВТ</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p>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p>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ІСҚСЖ6сәйкес коды</w:t>
            </w:r>
          </w:p>
          <w:p>
            <w:pPr>
              <w:spacing w:after="20"/>
              <w:ind w:left="20"/>
              <w:jc w:val="both"/>
            </w:pPr>
            <w:r>
              <w:rPr>
                <w:rFonts w:ascii="Times New Roman"/>
                <w:b w:val="false"/>
                <w:i w:val="false"/>
                <w:color w:val="000000"/>
                <w:sz w:val="20"/>
              </w:rPr>
              <w:t>
Код согласно СКУВТ6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отандық тауарлармен көтерме сауда көлемін көрсетіңіз</w:t>
            </w:r>
          </w:p>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w:t>
            </w:r>
          </w:p>
          <w:p>
            <w:pPr>
              <w:spacing w:after="20"/>
              <w:ind w:left="20"/>
              <w:jc w:val="both"/>
            </w:pPr>
            <w:r>
              <w:rPr>
                <w:rFonts w:ascii="Times New Roman"/>
                <w:b w:val="false"/>
                <w:i w:val="false"/>
                <w:color w:val="000000"/>
                <w:sz w:val="20"/>
              </w:rPr>
              <w:t>
Товарные запасы на конец отчетного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Көтерме саудадағы сауданың үстеме бағасының жалпы көлемін көрсетіңіз, мың теңге</w:t>
            </w:r>
          </w:p>
          <w:p>
            <w:pPr>
              <w:spacing w:after="20"/>
              <w:ind w:left="20"/>
              <w:jc w:val="both"/>
            </w:pPr>
            <w:r>
              <w:rPr>
                <w:rFonts w:ascii="Times New Roman"/>
                <w:b w:val="false"/>
                <w:i w:val="false"/>
                <w:color w:val="000000"/>
                <w:sz w:val="20"/>
              </w:rPr>
              <w:t>
Укажите общий объем торговой наценки в оптовой торговле, в тысячах тенге</w:t>
            </w:r>
          </w:p>
          <w:p>
            <w:pPr>
              <w:spacing w:after="20"/>
              <w:ind w:left="20"/>
              <w:jc w:val="both"/>
            </w:pPr>
            <w:r>
              <w:rPr>
                <w:rFonts w:ascii="Times New Roman"/>
                <w:b w:val="false"/>
                <w:i w:val="false"/>
                <w:color w:val="000000"/>
                <w:sz w:val="20"/>
              </w:rPr>
              <w:t>
4. Сыйақыға немесе шарт негізінде жасалатын көтерме сауда қызметтерінің көлемін көрсетіңіз, мың теңге</w:t>
            </w:r>
          </w:p>
          <w:p>
            <w:pPr>
              <w:spacing w:after="20"/>
              <w:ind w:left="20"/>
              <w:jc w:val="both"/>
            </w:pPr>
            <w:r>
              <w:rPr>
                <w:rFonts w:ascii="Times New Roman"/>
                <w:b w:val="false"/>
                <w:i w:val="false"/>
                <w:color w:val="000000"/>
                <w:sz w:val="20"/>
              </w:rPr>
              <w:t>
Укажите объем услуг оптовой торговли за вознаграждение или на договорной основе, в тысячах тенге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p>
          <w:p>
            <w:pPr>
              <w:spacing w:after="20"/>
              <w:ind w:left="20"/>
              <w:jc w:val="both"/>
            </w:pPr>
            <w:r>
              <w:rPr>
                <w:rFonts w:ascii="Times New Roman"/>
                <w:b w:val="false"/>
                <w:i w:val="false"/>
                <w:color w:val="000000"/>
                <w:sz w:val="20"/>
              </w:rPr>
              <w:t>
Объем услуг оптовой торговли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Түсу көздері бойынша сатып алынған тауарлардың көлемін көрсетіңіз (тауарлар мен өңірлер бойынша), мың теңге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істейтіндердің тізімдік саны 50 адамнан асатын, негізгі экономикалық қызмет түрі көтерме саудаға жататын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Укажите объем закупленных товаров по источникам поступления (по товарам и регионам), в тысячах тенге</w:t>
      </w:r>
    </w:p>
    <w:p>
      <w:pPr>
        <w:spacing w:after="0"/>
        <w:ind w:left="0"/>
        <w:jc w:val="both"/>
      </w:pPr>
      <w:r>
        <w:rPr>
          <w:rFonts w:ascii="Times New Roman"/>
          <w:b w:val="false"/>
          <w:i w:val="false"/>
          <w:color w:val="000000"/>
          <w:sz w:val="28"/>
        </w:rPr>
        <w:t>
      Заполняют юридические лица и (или) их структурные и обособленные подразделения со списочной численностью работающих свыше 50 человек, основной вид экономической деятельности которых относится к оптовой торговле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w:t>
            </w:r>
          </w:p>
          <w:p>
            <w:pPr>
              <w:spacing w:after="20"/>
              <w:ind w:left="20"/>
              <w:jc w:val="both"/>
            </w:pPr>
            <w:r>
              <w:rPr>
                <w:rFonts w:ascii="Times New Roman"/>
                <w:b w:val="false"/>
                <w:i w:val="false"/>
                <w:color w:val="000000"/>
                <w:sz w:val="20"/>
              </w:rPr>
              <w:t>
Код области ( код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p>
          <w:p>
            <w:pPr>
              <w:spacing w:after="20"/>
              <w:ind w:left="20"/>
              <w:jc w:val="both"/>
            </w:pPr>
            <w:r>
              <w:rPr>
                <w:rFonts w:ascii="Times New Roman"/>
                <w:b w:val="false"/>
                <w:i w:val="false"/>
                <w:color w:val="000000"/>
                <w:sz w:val="20"/>
              </w:rPr>
              <w:t>
Код согласно СКУВТ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көлемі, барлығы</w:t>
            </w:r>
          </w:p>
          <w:p>
            <w:pPr>
              <w:spacing w:after="20"/>
              <w:ind w:left="20"/>
              <w:jc w:val="both"/>
            </w:pPr>
            <w:r>
              <w:rPr>
                <w:rFonts w:ascii="Times New Roman"/>
                <w:b w:val="false"/>
                <w:i w:val="false"/>
                <w:color w:val="000000"/>
                <w:sz w:val="20"/>
              </w:rPr>
              <w:t>
Объем закупленных товаров,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p>
            <w:pPr>
              <w:spacing w:after="20"/>
              <w:ind w:left="20"/>
              <w:jc w:val="both"/>
            </w:pPr>
            <w:r>
              <w:rPr>
                <w:rFonts w:ascii="Times New Roman"/>
                <w:b w:val="false"/>
                <w:i w:val="false"/>
                <w:color w:val="000000"/>
                <w:sz w:val="20"/>
              </w:rPr>
              <w:t>
У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облысының резиденттері</w:t>
            </w:r>
          </w:p>
          <w:p>
            <w:pPr>
              <w:spacing w:after="20"/>
              <w:ind w:left="20"/>
              <w:jc w:val="both"/>
            </w:pPr>
            <w:r>
              <w:rPr>
                <w:rFonts w:ascii="Times New Roman"/>
                <w:b w:val="false"/>
                <w:i w:val="false"/>
                <w:color w:val="000000"/>
                <w:sz w:val="20"/>
              </w:rPr>
              <w:t>
оның ішінде тауар бойынша</w:t>
            </w:r>
          </w:p>
          <w:p>
            <w:pPr>
              <w:spacing w:after="20"/>
              <w:ind w:left="20"/>
              <w:jc w:val="both"/>
            </w:pPr>
            <w:r>
              <w:rPr>
                <w:rFonts w:ascii="Times New Roman"/>
                <w:b w:val="false"/>
                <w:i w:val="false"/>
                <w:color w:val="000000"/>
                <w:sz w:val="20"/>
              </w:rPr>
              <w:t>
(20 тауар атауынан артық емес):</w:t>
            </w:r>
          </w:p>
          <w:p>
            <w:pPr>
              <w:spacing w:after="20"/>
              <w:ind w:left="20"/>
              <w:jc w:val="both"/>
            </w:pPr>
            <w:r>
              <w:rPr>
                <w:rFonts w:ascii="Times New Roman"/>
                <w:b w:val="false"/>
                <w:i w:val="false"/>
                <w:color w:val="000000"/>
                <w:sz w:val="20"/>
              </w:rPr>
              <w:t>
резиденты своей области</w:t>
            </w:r>
          </w:p>
          <w:p>
            <w:pPr>
              <w:spacing w:after="20"/>
              <w:ind w:left="20"/>
              <w:jc w:val="both"/>
            </w:pPr>
            <w:r>
              <w:rPr>
                <w:rFonts w:ascii="Times New Roman"/>
                <w:b w:val="false"/>
                <w:i w:val="false"/>
                <w:color w:val="000000"/>
                <w:sz w:val="20"/>
              </w:rPr>
              <w:t>
в том числе по товарам:</w:t>
            </w:r>
          </w:p>
          <w:p>
            <w:pPr>
              <w:spacing w:after="20"/>
              <w:ind w:left="20"/>
              <w:jc w:val="both"/>
            </w:pPr>
            <w:r>
              <w:rPr>
                <w:rFonts w:ascii="Times New Roman"/>
                <w:b w:val="false"/>
                <w:i w:val="false"/>
                <w:color w:val="000000"/>
                <w:sz w:val="20"/>
              </w:rPr>
              <w:t>
(не более 20 наименований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облыстың резиденттері</w:t>
            </w:r>
          </w:p>
          <w:p>
            <w:pPr>
              <w:spacing w:after="20"/>
              <w:ind w:left="20"/>
              <w:jc w:val="both"/>
            </w:pPr>
            <w:r>
              <w:rPr>
                <w:rFonts w:ascii="Times New Roman"/>
                <w:b w:val="false"/>
                <w:i w:val="false"/>
                <w:color w:val="000000"/>
                <w:sz w:val="20"/>
              </w:rPr>
              <w:t>
резиденты другой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тауарлар бойынша:</w:t>
            </w:r>
          </w:p>
          <w:p>
            <w:pPr>
              <w:spacing w:after="20"/>
              <w:ind w:left="20"/>
              <w:jc w:val="both"/>
            </w:pPr>
            <w:r>
              <w:rPr>
                <w:rFonts w:ascii="Times New Roman"/>
                <w:b w:val="false"/>
                <w:i w:val="false"/>
                <w:color w:val="000000"/>
                <w:sz w:val="20"/>
              </w:rPr>
              <w:t>
в том числе по товарам: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Тамақ өнімдерімен және сусындармен қамтамасыз ету бойынша қызмет көрсету көлемін және объектілер желілері бойынша ақпаратты көрсетіңіз</w:t>
      </w:r>
    </w:p>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бірлік</w:t>
            </w:r>
          </w:p>
          <w:p>
            <w:pPr>
              <w:spacing w:after="20"/>
              <w:ind w:left="20"/>
              <w:jc w:val="both"/>
            </w:pPr>
            <w:r>
              <w:rPr>
                <w:rFonts w:ascii="Times New Roman"/>
                <w:b w:val="false"/>
                <w:i w:val="false"/>
                <w:color w:val="000000"/>
                <w:sz w:val="20"/>
              </w:rPr>
              <w:t>
Наличие,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бірлік</w:t>
            </w:r>
          </w:p>
          <w:p>
            <w:pPr>
              <w:spacing w:after="20"/>
              <w:ind w:left="20"/>
              <w:jc w:val="both"/>
            </w:pPr>
            <w:r>
              <w:rPr>
                <w:rFonts w:ascii="Times New Roman"/>
                <w:b w:val="false"/>
                <w:i w:val="false"/>
                <w:color w:val="000000"/>
                <w:sz w:val="20"/>
              </w:rPr>
              <w:t>
Число посадочных мест,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w:t>
            </w:r>
          </w:p>
          <w:p>
            <w:pPr>
              <w:spacing w:after="20"/>
              <w:ind w:left="20"/>
              <w:jc w:val="both"/>
            </w:pPr>
            <w:r>
              <w:rPr>
                <w:rFonts w:ascii="Times New Roman"/>
                <w:b w:val="false"/>
                <w:i w:val="false"/>
                <w:color w:val="000000"/>
                <w:sz w:val="20"/>
              </w:rPr>
              <w:t>
Рестораны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p>
          <w:p>
            <w:pPr>
              <w:spacing w:after="20"/>
              <w:ind w:left="20"/>
              <w:jc w:val="both"/>
            </w:pPr>
            <w:r>
              <w:rPr>
                <w:rFonts w:ascii="Times New Roman"/>
                <w:b w:val="false"/>
                <w:i w:val="false"/>
                <w:color w:val="000000"/>
                <w:sz w:val="20"/>
              </w:rPr>
              <w:t>
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w:t>
            </w:r>
          </w:p>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p>
            <w:pPr>
              <w:spacing w:after="20"/>
              <w:ind w:left="20"/>
              <w:jc w:val="both"/>
            </w:pPr>
            <w:r>
              <w:rPr>
                <w:rFonts w:ascii="Times New Roman"/>
                <w:b w:val="false"/>
                <w:i w:val="false"/>
                <w:color w:val="000000"/>
                <w:sz w:val="20"/>
              </w:rPr>
              <w:t>
Столовые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өзге де объектілері</w:t>
            </w:r>
          </w:p>
          <w:p>
            <w:pPr>
              <w:spacing w:after="20"/>
              <w:ind w:left="20"/>
              <w:jc w:val="both"/>
            </w:pPr>
            <w:r>
              <w:rPr>
                <w:rFonts w:ascii="Times New Roman"/>
                <w:b w:val="false"/>
                <w:i w:val="false"/>
                <w:color w:val="000000"/>
                <w:sz w:val="20"/>
              </w:rPr>
              <w:t>
Прочие объекты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тапсырыспен жеткізу</w:t>
            </w:r>
          </w:p>
          <w:p>
            <w:pPr>
              <w:spacing w:after="20"/>
              <w:ind w:left="20"/>
              <w:jc w:val="both"/>
            </w:pPr>
            <w:r>
              <w:rPr>
                <w:rFonts w:ascii="Times New Roman"/>
                <w:b w:val="false"/>
                <w:i w:val="false"/>
                <w:color w:val="000000"/>
                <w:sz w:val="20"/>
              </w:rPr>
              <w:t>
Доставка пищи на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өткізу көлемі, мың теңге</w:t>
            </w:r>
          </w:p>
          <w:p>
            <w:pPr>
              <w:spacing w:after="20"/>
              <w:ind w:left="20"/>
              <w:jc w:val="both"/>
            </w:pPr>
            <w:r>
              <w:rPr>
                <w:rFonts w:ascii="Times New Roman"/>
                <w:b w:val="false"/>
                <w:i w:val="false"/>
                <w:color w:val="000000"/>
                <w:sz w:val="20"/>
              </w:rPr>
              <w:t>
Объем реализации услуг,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станцияларының саны, бірлік</w:t>
            </w:r>
          </w:p>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p>
          <w:p>
            <w:pPr>
              <w:spacing w:after="20"/>
              <w:ind w:left="20"/>
              <w:jc w:val="both"/>
            </w:pPr>
            <w:r>
              <w:rPr>
                <w:rFonts w:ascii="Times New Roman"/>
                <w:b w:val="false"/>
                <w:i w:val="false"/>
                <w:color w:val="000000"/>
                <w:sz w:val="20"/>
              </w:rPr>
              <w:t>
Полезная площадь,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Қызметтің қосалқы түрлері бойынша өнімдерді (тауарлар, жұмыстар, көрсетілетін қызметтер) өндіру және өткізу көлемін көрсетіңіз, мың теңге</w:t>
      </w:r>
    </w:p>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(статистика органының қызметкері толтырады)</w:t>
            </w:r>
          </w:p>
          <w:p>
            <w:pPr>
              <w:spacing w:after="20"/>
              <w:ind w:left="20"/>
              <w:jc w:val="both"/>
            </w:pPr>
            <w:r>
              <w:rPr>
                <w:rFonts w:ascii="Times New Roman"/>
                <w:b w:val="false"/>
                <w:i w:val="false"/>
                <w:color w:val="000000"/>
                <w:sz w:val="20"/>
              </w:rPr>
              <w:t>
Код ОКЭД (заполняется работником органа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жұмыстарды, көрсетілетін қызметтерді) өндіру мен өткізу көлемі</w:t>
            </w:r>
          </w:p>
          <w:p>
            <w:pPr>
              <w:spacing w:after="20"/>
              <w:ind w:left="20"/>
              <w:jc w:val="both"/>
            </w:pP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 (респондента) 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__________________________________ 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w:t>
      </w:r>
      <w:r>
        <w:rPr>
          <w:rFonts w:ascii="Times New Roman"/>
          <w:b/>
          <w:i w:val="false"/>
          <w:color w:val="000000"/>
          <w:sz w:val="28"/>
        </w:rPr>
        <w:t>Кодекс</w:t>
      </w:r>
      <w:r>
        <w:rPr>
          <w:rFonts w:ascii="Times New Roman"/>
          <w:b/>
          <w:i w:val="false"/>
          <w:color w:val="000000"/>
          <w:sz w:val="28"/>
        </w:rPr>
        <w:t xml:space="preserve">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мен көрсетілетін</w:t>
            </w:r>
            <w:r>
              <w:br/>
            </w:r>
            <w:r>
              <w:rPr>
                <w:rFonts w:ascii="Times New Roman"/>
                <w:b w:val="false"/>
                <w:i w:val="false"/>
                <w:color w:val="000000"/>
                <w:sz w:val="20"/>
              </w:rPr>
              <w:t xml:space="preserve"> қызметтерді өткізу туралы </w:t>
            </w:r>
            <w:r>
              <w:br/>
            </w:r>
            <w:r>
              <w:rPr>
                <w:rFonts w:ascii="Times New Roman"/>
                <w:b w:val="false"/>
                <w:i w:val="false"/>
                <w:color w:val="000000"/>
                <w:sz w:val="20"/>
              </w:rPr>
              <w:t xml:space="preserve">есеп" (индексі 1-ВТ,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реализации товаров и </w:t>
            </w:r>
            <w:r>
              <w:br/>
            </w:r>
            <w:r>
              <w:rPr>
                <w:rFonts w:ascii="Times New Roman"/>
                <w:b w:val="false"/>
                <w:i w:val="false"/>
                <w:color w:val="000000"/>
                <w:sz w:val="20"/>
              </w:rPr>
              <w:t>услуг"</w:t>
            </w:r>
            <w:r>
              <w:br/>
            </w:r>
            <w:r>
              <w:rPr>
                <w:rFonts w:ascii="Times New Roman"/>
                <w:b w:val="false"/>
                <w:i w:val="false"/>
                <w:color w:val="000000"/>
                <w:sz w:val="20"/>
              </w:rPr>
              <w:t xml:space="preserve">(индекс 1-ВТ, периодичность </w:t>
            </w:r>
            <w:r>
              <w:br/>
            </w:r>
            <w:r>
              <w:rPr>
                <w:rFonts w:ascii="Times New Roman"/>
                <w:b w:val="false"/>
                <w:i w:val="false"/>
                <w:color w:val="000000"/>
                <w:sz w:val="20"/>
              </w:rPr>
              <w:t>годовая)</w:t>
            </w:r>
          </w:p>
        </w:tc>
      </w:tr>
    </w:tbl>
    <w:p>
      <w:pPr>
        <w:spacing w:after="0"/>
        <w:ind w:left="0"/>
        <w:jc w:val="left"/>
      </w:pPr>
      <w:r>
        <w:rPr>
          <w:rFonts w:ascii="Times New Roman"/>
          <w:b/>
          <w:i w:val="false"/>
          <w:color w:val="000000"/>
        </w:rPr>
        <w:t xml:space="preserve"> 2.3-бөлімінде заттай мәнде толтыру үшін тауарлар тізбесі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 коды</w:t>
            </w:r>
          </w:p>
          <w:p>
            <w:pPr>
              <w:spacing w:after="20"/>
              <w:ind w:left="20"/>
              <w:jc w:val="both"/>
            </w:pPr>
            <w:r>
              <w:rPr>
                <w:rFonts w:ascii="Times New Roman"/>
                <w:b w:val="false"/>
                <w:i w:val="false"/>
                <w:color w:val="000000"/>
                <w:sz w:val="20"/>
              </w:rPr>
              <w:t>
Код СУВТ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47.00.25.110</w:t>
            </w:r>
          </w:p>
          <w:p>
            <w:pPr>
              <w:spacing w:after="20"/>
              <w:ind w:left="20"/>
              <w:jc w:val="both"/>
            </w:pPr>
            <w:r>
              <w:rPr>
                <w:rFonts w:ascii="Times New Roman"/>
                <w:b w:val="false"/>
                <w:i w:val="false"/>
                <w:color w:val="000000"/>
                <w:sz w:val="20"/>
              </w:rPr>
              <w:t>
47.00.25.120</w:t>
            </w:r>
          </w:p>
          <w:p>
            <w:pPr>
              <w:spacing w:after="20"/>
              <w:ind w:left="20"/>
              <w:jc w:val="both"/>
            </w:pPr>
            <w:r>
              <w:rPr>
                <w:rFonts w:ascii="Times New Roman"/>
                <w:b w:val="false"/>
                <w:i w:val="false"/>
                <w:color w:val="000000"/>
                <w:sz w:val="20"/>
              </w:rPr>
              <w:t>
47.00.25.130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водкой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Коньякпен, коньяк сусындарымен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және ликер арақ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алкогольді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мукой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47.00.24.710</w:t>
            </w:r>
          </w:p>
          <w:p>
            <w:pPr>
              <w:spacing w:after="20"/>
              <w:ind w:left="20"/>
              <w:jc w:val="both"/>
            </w:pPr>
            <w:r>
              <w:rPr>
                <w:rFonts w:ascii="Times New Roman"/>
                <w:b w:val="false"/>
                <w:i w:val="false"/>
                <w:color w:val="000000"/>
                <w:sz w:val="20"/>
              </w:rPr>
              <w:t>
47.00.24.720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крупами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47.00.24.210</w:t>
            </w:r>
          </w:p>
          <w:p>
            <w:pPr>
              <w:spacing w:after="20"/>
              <w:ind w:left="20"/>
              <w:jc w:val="both"/>
            </w:pPr>
            <w:r>
              <w:rPr>
                <w:rFonts w:ascii="Times New Roman"/>
                <w:b w:val="false"/>
                <w:i w:val="false"/>
                <w:color w:val="000000"/>
                <w:sz w:val="20"/>
              </w:rPr>
              <w:t>
47.00.24.220</w:t>
            </w:r>
          </w:p>
          <w:p>
            <w:pPr>
              <w:spacing w:after="20"/>
              <w:ind w:left="20"/>
              <w:jc w:val="both"/>
            </w:pPr>
            <w:r>
              <w:rPr>
                <w:rFonts w:ascii="Times New Roman"/>
                <w:b w:val="false"/>
                <w:i w:val="false"/>
                <w:color w:val="000000"/>
                <w:sz w:val="20"/>
              </w:rPr>
              <w:t>
47.00.24.230</w:t>
            </w:r>
          </w:p>
          <w:p>
            <w:pPr>
              <w:spacing w:after="20"/>
              <w:ind w:left="20"/>
              <w:jc w:val="both"/>
            </w:pPr>
            <w:r>
              <w:rPr>
                <w:rFonts w:ascii="Times New Roman"/>
                <w:b w:val="false"/>
                <w:i w:val="false"/>
                <w:color w:val="000000"/>
                <w:sz w:val="20"/>
              </w:rPr>
              <w:t>
47.00.24.240</w:t>
            </w:r>
          </w:p>
          <w:p>
            <w:pPr>
              <w:spacing w:after="20"/>
              <w:ind w:left="20"/>
              <w:jc w:val="both"/>
            </w:pPr>
            <w:r>
              <w:rPr>
                <w:rFonts w:ascii="Times New Roman"/>
                <w:b w:val="false"/>
                <w:i w:val="false"/>
                <w:color w:val="000000"/>
                <w:sz w:val="20"/>
              </w:rPr>
              <w:t>
47.00.24.290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растительными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47.00.22.210</w:t>
            </w:r>
          </w:p>
          <w:p>
            <w:pPr>
              <w:spacing w:after="20"/>
              <w:ind w:left="20"/>
              <w:jc w:val="both"/>
            </w:pPr>
            <w:r>
              <w:rPr>
                <w:rFonts w:ascii="Times New Roman"/>
                <w:b w:val="false"/>
                <w:i w:val="false"/>
                <w:color w:val="000000"/>
                <w:sz w:val="20"/>
              </w:rPr>
              <w:t>
47.00.22.220</w:t>
            </w:r>
          </w:p>
          <w:p>
            <w:pPr>
              <w:spacing w:after="20"/>
              <w:ind w:left="20"/>
              <w:jc w:val="both"/>
            </w:pPr>
            <w:r>
              <w:rPr>
                <w:rFonts w:ascii="Times New Roman"/>
                <w:b w:val="false"/>
                <w:i w:val="false"/>
                <w:color w:val="000000"/>
                <w:sz w:val="20"/>
              </w:rPr>
              <w:t>
47.00.22.230</w:t>
            </w:r>
          </w:p>
          <w:p>
            <w:pPr>
              <w:spacing w:after="20"/>
              <w:ind w:left="20"/>
              <w:jc w:val="both"/>
            </w:pPr>
            <w:r>
              <w:rPr>
                <w:rFonts w:ascii="Times New Roman"/>
                <w:b w:val="false"/>
                <w:i w:val="false"/>
                <w:color w:val="000000"/>
                <w:sz w:val="20"/>
              </w:rPr>
              <w:t>
47.00.22.240</w:t>
            </w:r>
          </w:p>
          <w:p>
            <w:pPr>
              <w:spacing w:after="20"/>
              <w:ind w:left="20"/>
              <w:jc w:val="both"/>
            </w:pPr>
            <w:r>
              <w:rPr>
                <w:rFonts w:ascii="Times New Roman"/>
                <w:b w:val="false"/>
                <w:i w:val="false"/>
                <w:color w:val="000000"/>
                <w:sz w:val="20"/>
              </w:rPr>
              <w:t>
47.00.22.250</w:t>
            </w:r>
          </w:p>
          <w:p>
            <w:pPr>
              <w:spacing w:after="20"/>
              <w:ind w:left="20"/>
              <w:jc w:val="both"/>
            </w:pPr>
            <w:r>
              <w:rPr>
                <w:rFonts w:ascii="Times New Roman"/>
                <w:b w:val="false"/>
                <w:i w:val="false"/>
                <w:color w:val="000000"/>
                <w:sz w:val="20"/>
              </w:rPr>
              <w:t>
47.00.22.260</w:t>
            </w:r>
          </w:p>
          <w:p>
            <w:pPr>
              <w:spacing w:after="20"/>
              <w:ind w:left="20"/>
              <w:jc w:val="both"/>
            </w:pPr>
            <w:r>
              <w:rPr>
                <w:rFonts w:ascii="Times New Roman"/>
                <w:b w:val="false"/>
                <w:i w:val="false"/>
                <w:color w:val="000000"/>
                <w:sz w:val="20"/>
              </w:rPr>
              <w:t>
47.00.22.290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макаронными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минеральной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жабдықталған компьютерлермен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47.00.31.110</w:t>
            </w:r>
          </w:p>
          <w:p>
            <w:pPr>
              <w:spacing w:after="20"/>
              <w:ind w:left="20"/>
              <w:jc w:val="both"/>
            </w:pPr>
            <w:r>
              <w:rPr>
                <w:rFonts w:ascii="Times New Roman"/>
                <w:b w:val="false"/>
                <w:i w:val="false"/>
                <w:color w:val="000000"/>
                <w:sz w:val="20"/>
              </w:rPr>
              <w:t>
47.00.31.120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магнитофонами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телевизорами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 магнитофондарымен (DVD плеер)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және киім құрғатуға арналған машиналармен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велосипедами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фотоаппаратами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мотоциклдермен және арбалармен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Мотоциклдермен және арбалармен бөлшек сауда бойынша өзге де қызметтер</w:t>
            </w:r>
          </w:p>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жаңа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ұсталған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ұсталған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ұсталған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Ұлттық </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15 желтоқсандағы</w:t>
            </w:r>
            <w:r>
              <w:br/>
            </w:r>
            <w:r>
              <w:rPr>
                <w:rFonts w:ascii="Times New Roman"/>
                <w:b w:val="false"/>
                <w:i w:val="false"/>
                <w:color w:val="000000"/>
                <w:sz w:val="20"/>
              </w:rPr>
              <w:t>№ 40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министрілігінің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xml:space="preserve">№ 9 бұйрығына </w:t>
            </w:r>
            <w:r>
              <w:br/>
            </w:r>
            <w:r>
              <w:rPr>
                <w:rFonts w:ascii="Times New Roman"/>
                <w:b w:val="false"/>
                <w:i w:val="false"/>
                <w:color w:val="000000"/>
                <w:sz w:val="20"/>
              </w:rPr>
              <w:t>2-қосымша</w:t>
            </w:r>
          </w:p>
        </w:tc>
      </w:tr>
    </w:tbl>
    <w:bookmarkStart w:name="z17" w:id="10"/>
    <w:p>
      <w:pPr>
        <w:spacing w:after="0"/>
        <w:ind w:left="0"/>
        <w:jc w:val="left"/>
      </w:pPr>
      <w:r>
        <w:rPr>
          <w:rFonts w:ascii="Times New Roman"/>
          <w:b/>
          <w:i w:val="false"/>
          <w:color w:val="000000"/>
        </w:rPr>
        <w:t xml:space="preserve">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w:t>
      </w:r>
    </w:p>
    <w:bookmarkEnd w:id="10"/>
    <w:bookmarkStart w:name="z18" w:id="11"/>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
    <w:bookmarkStart w:name="z19"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p>
      <w:pPr>
        <w:spacing w:after="0"/>
        <w:ind w:left="0"/>
        <w:jc w:val="both"/>
      </w:pPr>
      <w:r>
        <w:rPr>
          <w:rFonts w:ascii="Times New Roman"/>
          <w:b w:val="false"/>
          <w:i w:val="false"/>
          <w:color w:val="000000"/>
          <w:sz w:val="28"/>
        </w:rPr>
        <w:t>
      1) асхана – тұтынушылар өз-өздерiне қызмет көрсететiн қоғамдық тамақтандыру объектiсi;</w:t>
      </w:r>
    </w:p>
    <w:p>
      <w:pPr>
        <w:spacing w:after="0"/>
        <w:ind w:left="0"/>
        <w:jc w:val="both"/>
      </w:pPr>
      <w:r>
        <w:rPr>
          <w:rFonts w:ascii="Times New Roman"/>
          <w:b w:val="false"/>
          <w:i w:val="false"/>
          <w:color w:val="000000"/>
          <w:sz w:val="28"/>
        </w:rPr>
        <w:t>
      2) бар – тұтынушыларға тiске басар, десерт және кондитерлiк тағамдар, сондай-ақ алкоголь өнiмдерiн ұсынатын қоғамдық тамақтандыру және демалыс объектiсi;</w:t>
      </w:r>
    </w:p>
    <w:p>
      <w:pPr>
        <w:spacing w:after="0"/>
        <w:ind w:left="0"/>
        <w:jc w:val="both"/>
      </w:pPr>
      <w:r>
        <w:rPr>
          <w:rFonts w:ascii="Times New Roman"/>
          <w:b w:val="false"/>
          <w:i w:val="false"/>
          <w:color w:val="000000"/>
          <w:sz w:val="28"/>
        </w:rPr>
        <w:t>
      3)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4)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стационарлық құрылыс немесе оның бiр бөлiгi;</w:t>
      </w:r>
    </w:p>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8) қоғамдық тамақтандыру – тамақ өнiмдерiн өндiруге, қайта өңдеуге, өткiзуге және тұтынуды ұйымдастыруға байланысты кәсiпкерлiк қызмет;</w:t>
      </w:r>
    </w:p>
    <w:p>
      <w:pPr>
        <w:spacing w:after="0"/>
        <w:ind w:left="0"/>
        <w:jc w:val="both"/>
      </w:pPr>
      <w:r>
        <w:rPr>
          <w:rFonts w:ascii="Times New Roman"/>
          <w:b w:val="false"/>
          <w:i w:val="false"/>
          <w:color w:val="000000"/>
          <w:sz w:val="28"/>
        </w:rPr>
        <w:t>
      9)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10)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p>
      <w:pPr>
        <w:spacing w:after="0"/>
        <w:ind w:left="0"/>
        <w:jc w:val="both"/>
      </w:pPr>
      <w:r>
        <w:rPr>
          <w:rFonts w:ascii="Times New Roman"/>
          <w:b w:val="false"/>
          <w:i w:val="false"/>
          <w:color w:val="000000"/>
          <w:sz w:val="28"/>
        </w:rPr>
        <w:t>
      11) қызметтің негізгі түрі – қосылған құны шаруашылық субъектісі жүзеге асыратын кез келген басқа қызмет түрінің қосылған құнынан асатын қызмет түрі;</w:t>
      </w:r>
    </w:p>
    <w:p>
      <w:pPr>
        <w:spacing w:after="0"/>
        <w:ind w:left="0"/>
        <w:jc w:val="both"/>
      </w:pPr>
      <w:r>
        <w:rPr>
          <w:rFonts w:ascii="Times New Roman"/>
          <w:b w:val="false"/>
          <w:i w:val="false"/>
          <w:color w:val="000000"/>
          <w:sz w:val="28"/>
        </w:rPr>
        <w:t>
      12)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p>
      <w:pPr>
        <w:spacing w:after="0"/>
        <w:ind w:left="0"/>
        <w:jc w:val="both"/>
      </w:pPr>
      <w:r>
        <w:rPr>
          <w:rFonts w:ascii="Times New Roman"/>
          <w:b w:val="false"/>
          <w:i w:val="false"/>
          <w:color w:val="000000"/>
          <w:sz w:val="28"/>
        </w:rPr>
        <w:t>
      13)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айырысу жүргізуге, сатып алушылардың өтуiне арналған, арнайы жабдық қойылған алаңы;</w:t>
      </w:r>
    </w:p>
    <w:p>
      <w:pPr>
        <w:spacing w:after="0"/>
        <w:ind w:left="0"/>
        <w:jc w:val="both"/>
      </w:pPr>
      <w:r>
        <w:rPr>
          <w:rFonts w:ascii="Times New Roman"/>
          <w:b w:val="false"/>
          <w:i w:val="false"/>
          <w:color w:val="000000"/>
          <w:sz w:val="28"/>
        </w:rPr>
        <w:t>
      14)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p>
      <w:pPr>
        <w:spacing w:after="0"/>
        <w:ind w:left="0"/>
        <w:jc w:val="both"/>
      </w:pPr>
      <w:r>
        <w:rPr>
          <w:rFonts w:ascii="Times New Roman"/>
          <w:b w:val="false"/>
          <w:i w:val="false"/>
          <w:color w:val="000000"/>
          <w:sz w:val="28"/>
        </w:rPr>
        <w:t>
      15)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16)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p>
      <w:pPr>
        <w:spacing w:after="0"/>
        <w:ind w:left="0"/>
        <w:jc w:val="both"/>
      </w:pPr>
      <w:r>
        <w:rPr>
          <w:rFonts w:ascii="Times New Roman"/>
          <w:b w:val="false"/>
          <w:i w:val="false"/>
          <w:color w:val="000000"/>
          <w:sz w:val="28"/>
        </w:rPr>
        <w:t>
      17)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p>
      <w:pPr>
        <w:spacing w:after="0"/>
        <w:ind w:left="0"/>
        <w:jc w:val="both"/>
      </w:pPr>
      <w:r>
        <w:rPr>
          <w:rFonts w:ascii="Times New Roman"/>
          <w:b w:val="false"/>
          <w:i w:val="false"/>
          <w:color w:val="000000"/>
          <w:sz w:val="28"/>
        </w:rPr>
        <w:t>
      18) электрондық сауда – тауарларды өткізу жөніндегі, ақпараттық-коммуникациялық технологиялар арқылы жүзеге асырылатын кәсіпкерлік қызмет.</w:t>
      </w:r>
    </w:p>
    <w:bookmarkStart w:name="z20" w:id="13"/>
    <w:p>
      <w:pPr>
        <w:spacing w:after="0"/>
        <w:ind w:left="0"/>
        <w:jc w:val="both"/>
      </w:pPr>
      <w:r>
        <w:rPr>
          <w:rFonts w:ascii="Times New Roman"/>
          <w:b w:val="false"/>
          <w:i w:val="false"/>
          <w:color w:val="000000"/>
          <w:sz w:val="28"/>
        </w:rPr>
        <w:t>
      3. 1-бөлімде респонденттің тіркелу орнына (облыс, қала, аудан, елді мекен) қарамастан, тауарларды (көрсетілетін қызметтерді) нақты өткізу орны көрсетіледі. Егер респонденттің әр түрлі облыстарда (өңірлерде) статистикалық нысанды ұсынуға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көрсете отырып, статистикалық нысанды ұсынады.</w:t>
      </w:r>
    </w:p>
    <w:bookmarkEnd w:id="13"/>
    <w:p>
      <w:pPr>
        <w:spacing w:after="0"/>
        <w:ind w:left="0"/>
        <w:jc w:val="both"/>
      </w:pPr>
      <w:r>
        <w:rPr>
          <w:rFonts w:ascii="Times New Roman"/>
          <w:b w:val="false"/>
          <w:i w:val="false"/>
          <w:color w:val="000000"/>
          <w:sz w:val="28"/>
        </w:rPr>
        <w:t>
      Статистикалық нысанда көрсетілетін қызметтердің коды мен атауы Қазақстан Республикасы Стратегиялық жоспарлау және реформалар агенттігі Ұлттық статистика бюросының (бұдан әрі – Бюро) интернет-ресурсында (www.stat.gov.kz) "Анықтамалар" бөлімінде орналасқан "Ішкі сауда қызметтерінің анықтамалығына" (бұдан әрі – ІСҚСЖ) сәйкес келтіріледі.</w:t>
      </w:r>
    </w:p>
    <w:p>
      <w:pPr>
        <w:spacing w:after="0"/>
        <w:ind w:left="0"/>
        <w:jc w:val="both"/>
      </w:pPr>
      <w:r>
        <w:rPr>
          <w:rFonts w:ascii="Times New Roman"/>
          <w:b w:val="false"/>
          <w:i w:val="false"/>
          <w:color w:val="000000"/>
          <w:sz w:val="28"/>
        </w:rPr>
        <w:t>
      Тауарлар мен көрсетілетін қызметтерді өткізу көлемі сатып алушыларға қолма-қол және қолма-қол ақшасыз есеп айырысуға сатылған тауарлар, өнімдер және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Start w:name="z21" w:id="14"/>
    <w:p>
      <w:pPr>
        <w:spacing w:after="0"/>
        <w:ind w:left="0"/>
        <w:jc w:val="both"/>
      </w:pPr>
      <w:r>
        <w:rPr>
          <w:rFonts w:ascii="Times New Roman"/>
          <w:b w:val="false"/>
          <w:i w:val="false"/>
          <w:color w:val="000000"/>
          <w:sz w:val="28"/>
        </w:rPr>
        <w:t>
      4. 2-бөлімді есепті жылы бөлшек сауданы жүзеге асыратын респонденттер толтырады. Бөлшек тауар айналымына заңды тұлғалар және дара кәсіпкерлерге тауарларды өткізуді қосуға жол берілмейді.</w:t>
      </w:r>
    </w:p>
    <w:bookmarkEnd w:id="14"/>
    <w:p>
      <w:pPr>
        <w:spacing w:after="0"/>
        <w:ind w:left="0"/>
        <w:jc w:val="both"/>
      </w:pPr>
      <w:r>
        <w:rPr>
          <w:rFonts w:ascii="Times New Roman"/>
          <w:b w:val="false"/>
          <w:i w:val="false"/>
          <w:color w:val="000000"/>
          <w:sz w:val="28"/>
        </w:rPr>
        <w:t>
      2.1-бөлімде барлық өткізу арналары бойынша бөлшек сауда көлемі көрсетіледі.</w:t>
      </w:r>
    </w:p>
    <w:p>
      <w:pPr>
        <w:spacing w:after="0"/>
        <w:ind w:left="0"/>
        <w:jc w:val="both"/>
      </w:pPr>
      <w:r>
        <w:rPr>
          <w:rFonts w:ascii="Times New Roman"/>
          <w:b w:val="false"/>
          <w:i w:val="false"/>
          <w:color w:val="000000"/>
          <w:sz w:val="28"/>
        </w:rPr>
        <w:t>
      1.1-жол бойынша стационарлық сауда объектілері арқылы (стационарлық сауда объектілерінде (бутиктер, бөлімдер) сауда орындарын жалға алушыларды қоса есептегенде) бөлшек сауда көлемі көрсетіледі.</w:t>
      </w:r>
    </w:p>
    <w:p>
      <w:pPr>
        <w:spacing w:after="0"/>
        <w:ind w:left="0"/>
        <w:jc w:val="both"/>
      </w:pPr>
      <w:r>
        <w:rPr>
          <w:rFonts w:ascii="Times New Roman"/>
          <w:b w:val="false"/>
          <w:i w:val="false"/>
          <w:color w:val="000000"/>
          <w:sz w:val="28"/>
        </w:rPr>
        <w:t>
      1.2-жол бойынша сауда базарларынан тыс орналасқан дүңгіршек, сауда автоматтары, жылжымалы сөрелер, автодүкендер, шатырлар және стационарлық емес объектілер арқылы бөлшек сауда көлемі көрсетіледі.</w:t>
      </w:r>
    </w:p>
    <w:p>
      <w:pPr>
        <w:spacing w:after="0"/>
        <w:ind w:left="0"/>
        <w:jc w:val="both"/>
      </w:pPr>
      <w:r>
        <w:rPr>
          <w:rFonts w:ascii="Times New Roman"/>
          <w:b w:val="false"/>
          <w:i w:val="false"/>
          <w:color w:val="000000"/>
          <w:sz w:val="28"/>
        </w:rPr>
        <w:t>
      1.3-жол бойынша сауда базарлары аумағындағы бөлшек сауда көлемі көрсетіледі.</w:t>
      </w:r>
    </w:p>
    <w:p>
      <w:pPr>
        <w:spacing w:after="0"/>
        <w:ind w:left="0"/>
        <w:jc w:val="both"/>
      </w:pPr>
      <w:r>
        <w:rPr>
          <w:rFonts w:ascii="Times New Roman"/>
          <w:b w:val="false"/>
          <w:i w:val="false"/>
          <w:color w:val="000000"/>
          <w:sz w:val="28"/>
        </w:rPr>
        <w:t>
      1.4-жол бойынша интернет арқылы бөлшек сауда көлемі көрсетіледі. Электрондық сауда интернет арқылы тауарларды сату мен сатып алуды білдіреді. Тауарлар мен көрсетілетін қызметтерге Интернет арқылы тапсырыс беріледі, бұл ретте төлем және тауарларды жеткізу немесе көрсетілетін қызметтер әдеттегі режимде әрі онлайн режимде де жүзеге асуы мүмкін.</w:t>
      </w:r>
    </w:p>
    <w:p>
      <w:pPr>
        <w:spacing w:after="0"/>
        <w:ind w:left="0"/>
        <w:jc w:val="both"/>
      </w:pPr>
      <w:r>
        <w:rPr>
          <w:rFonts w:ascii="Times New Roman"/>
          <w:b w:val="false"/>
          <w:i w:val="false"/>
          <w:color w:val="000000"/>
          <w:sz w:val="28"/>
        </w:rPr>
        <w:t>
      1.5-жолда басқа позициялар (тасымалдау, таратпа, желілік маркетинг, тұтынушыларға тікелей жеткізілетін отынды тікелей сату және тағы басқалары) кірмеген кез келген тәсілдегі бөлшек сауда кіреді.</w:t>
      </w:r>
    </w:p>
    <w:p>
      <w:pPr>
        <w:spacing w:after="0"/>
        <w:ind w:left="0"/>
        <w:jc w:val="both"/>
      </w:pPr>
      <w:r>
        <w:rPr>
          <w:rFonts w:ascii="Times New Roman"/>
          <w:b w:val="false"/>
          <w:i w:val="false"/>
          <w:color w:val="000000"/>
          <w:sz w:val="28"/>
        </w:rPr>
        <w:t>
      1.6-жол бойынша автожанармай автогаз толтыру компрессорлық станциялары, автогаз құю станциялары, құю станциялары арқылы мотор отыны мен басқа тауарларды өткізу көрсетіледі.</w:t>
      </w:r>
    </w:p>
    <w:p>
      <w:pPr>
        <w:spacing w:after="0"/>
        <w:ind w:left="0"/>
        <w:jc w:val="both"/>
      </w:pPr>
      <w:r>
        <w:rPr>
          <w:rFonts w:ascii="Times New Roman"/>
          <w:b w:val="false"/>
          <w:i w:val="false"/>
          <w:color w:val="000000"/>
          <w:sz w:val="28"/>
        </w:rPr>
        <w:t>
      2.2-бөлімде сауда желілерін толтыру кезінде сауда объектілерімен қоса жалға алынғандар да көрсетіледі.</w:t>
      </w:r>
    </w:p>
    <w:p>
      <w:pPr>
        <w:spacing w:after="0"/>
        <w:ind w:left="0"/>
        <w:jc w:val="both"/>
      </w:pPr>
      <w:r>
        <w:rPr>
          <w:rFonts w:ascii="Times New Roman"/>
          <w:b w:val="false"/>
          <w:i w:val="false"/>
          <w:color w:val="000000"/>
          <w:sz w:val="28"/>
        </w:rPr>
        <w:t>
      Дүкендер мамандандырылған, мамандандырылмаған, әмбебап болып бөлінеді.</w:t>
      </w:r>
    </w:p>
    <w:p>
      <w:pPr>
        <w:spacing w:after="0"/>
        <w:ind w:left="0"/>
        <w:jc w:val="both"/>
      </w:pPr>
      <w:r>
        <w:rPr>
          <w:rFonts w:ascii="Times New Roman"/>
          <w:b w:val="false"/>
          <w:i w:val="false"/>
          <w:color w:val="000000"/>
          <w:sz w:val="28"/>
        </w:rPr>
        <w:t>
      Мамандандырылған дүкендерге ассортиментінің көлемі жиырма бес мың атауға (бірлікке) дейін мамандандырылған ассортименті бар (құрылыс материалдары, тұрмыстық электротехника, жиһаз және басқалар), сауда желілеріне кіретін немесе кірмейтін, өз аумағының шекарасы шегінде автокөлік құралдарын қоюға арналған алаңның болуын көздейтін сауда қызметінің көптеген субъектілері ұсынған сауда объектісі жатады.</w:t>
      </w:r>
    </w:p>
    <w:p>
      <w:pPr>
        <w:spacing w:after="0"/>
        <w:ind w:left="0"/>
        <w:jc w:val="both"/>
      </w:pPr>
      <w:r>
        <w:rPr>
          <w:rFonts w:ascii="Times New Roman"/>
          <w:b w:val="false"/>
          <w:i w:val="false"/>
          <w:color w:val="000000"/>
          <w:sz w:val="28"/>
        </w:rPr>
        <w:t>
      Сауда үйiне біртұтас объекті ретінде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өзінің аумағының шекарасы шегiнде автокөлiк құралдарының тұрағы үшін алаңмен қамтамасыз етiлген күрделi стационарлық құрылыс жатады.</w:t>
      </w:r>
    </w:p>
    <w:p>
      <w:pPr>
        <w:spacing w:after="0"/>
        <w:ind w:left="0"/>
        <w:jc w:val="both"/>
      </w:pPr>
      <w:r>
        <w:rPr>
          <w:rFonts w:ascii="Times New Roman"/>
          <w:b w:val="false"/>
          <w:i w:val="false"/>
          <w:color w:val="000000"/>
          <w:sz w:val="28"/>
        </w:rPr>
        <w:t>
      1-6-жолдар бойынша сауда үйлеріне, дүкендерге, дәріханаларға, дүңгіршектерге сауда алаңы келтіріледі, ал 7-жол бойынша автожанармай құю және газ толтыру станцияларында – пайдалы алаң.</w:t>
      </w:r>
    </w:p>
    <w:p>
      <w:pPr>
        <w:spacing w:after="0"/>
        <w:ind w:left="0"/>
        <w:jc w:val="both"/>
      </w:pPr>
      <w:r>
        <w:rPr>
          <w:rFonts w:ascii="Times New Roman"/>
          <w:b w:val="false"/>
          <w:i w:val="false"/>
          <w:color w:val="000000"/>
          <w:sz w:val="28"/>
        </w:rPr>
        <w:t>
      2.3-бөлімде 1-баған бойынша өлшем бірлігі көрсетілген, статистикалық нысанға 1-қосымшада келтірілген заттай көріністегі жеке тауарлық айқындамалар бойынша тізбесі тауарларды бөлшек саудада өткізу көлемі көрсетіледі.</w:t>
      </w:r>
    </w:p>
    <w:p>
      <w:pPr>
        <w:spacing w:after="0"/>
        <w:ind w:left="0"/>
        <w:jc w:val="both"/>
      </w:pPr>
      <w:r>
        <w:rPr>
          <w:rFonts w:ascii="Times New Roman"/>
          <w:b w:val="false"/>
          <w:i w:val="false"/>
          <w:color w:val="000000"/>
          <w:sz w:val="28"/>
        </w:rPr>
        <w:t>
      2-баған бойынша құндық көріністегі бөлшек сауда көлемі көрсетіледі.</w:t>
      </w:r>
    </w:p>
    <w:p>
      <w:pPr>
        <w:spacing w:after="0"/>
        <w:ind w:left="0"/>
        <w:jc w:val="both"/>
      </w:pPr>
      <w:r>
        <w:rPr>
          <w:rFonts w:ascii="Times New Roman"/>
          <w:b w:val="false"/>
          <w:i w:val="false"/>
          <w:color w:val="000000"/>
          <w:sz w:val="28"/>
        </w:rPr>
        <w:t>
      3-баған бойынша ІСҚСЖ кодына сәйкес тауар түрлері бойынша жыл соңына тауар қорларының құны көрсетіледі. Тауар қорларына сауда кәсіпорындарында, қоймаларда, белгілі күнге жолда болатын ақшалай немесе заттай көріністегі тауарлар мөлшері жатады.</w:t>
      </w:r>
    </w:p>
    <w:p>
      <w:pPr>
        <w:spacing w:after="0"/>
        <w:ind w:left="0"/>
        <w:jc w:val="both"/>
      </w:pPr>
      <w:r>
        <w:rPr>
          <w:rFonts w:ascii="Times New Roman"/>
          <w:b w:val="false"/>
          <w:i w:val="false"/>
          <w:color w:val="000000"/>
          <w:sz w:val="28"/>
        </w:rPr>
        <w:t>
      2.4-бөлімде бөлшек саудадағы сауданың үстеме бағасы, яғни қайта сатуға алынған тауарды өткізу нәтижесінде алынған нақты немесе шартты есептелген баға арасындағы айырмашылық ретінде анықталады, яғни сауда кәсіпорны сатылған тауардың орнына ұқсас тауарды сатып алу үшін (сатылғанның орнына қою үшін) төлеуге қажет болған баға көрсетіледі.</w:t>
      </w:r>
    </w:p>
    <w:bookmarkStart w:name="z22" w:id="15"/>
    <w:p>
      <w:pPr>
        <w:spacing w:after="0"/>
        <w:ind w:left="0"/>
        <w:jc w:val="both"/>
      </w:pPr>
      <w:r>
        <w:rPr>
          <w:rFonts w:ascii="Times New Roman"/>
          <w:b w:val="false"/>
          <w:i w:val="false"/>
          <w:color w:val="000000"/>
          <w:sz w:val="28"/>
        </w:rPr>
        <w:t>
      5. 3-бөлімді есепті жылда көтерме сауданы жүзеге асырған респонденттер толтырады.</w:t>
      </w:r>
    </w:p>
    <w:bookmarkEnd w:id="15"/>
    <w:p>
      <w:pPr>
        <w:spacing w:after="0"/>
        <w:ind w:left="0"/>
        <w:jc w:val="both"/>
      </w:pPr>
      <w:r>
        <w:rPr>
          <w:rFonts w:ascii="Times New Roman"/>
          <w:b w:val="false"/>
          <w:i w:val="false"/>
          <w:color w:val="000000"/>
          <w:sz w:val="28"/>
        </w:rPr>
        <w:t>
      3.1-бөлімде 1-баған бойынша ІСҚСЖ кодына сәйкес тауар түрлері бойынша тауарларды көтерме өткізу көлемі, 2-баған бойынша отандық тауарлармен көтерме сауда көлемі және 3-баған бойынша жыл соңына тауарлық қорлар көрсетіледі.</w:t>
      </w:r>
    </w:p>
    <w:p>
      <w:pPr>
        <w:spacing w:after="0"/>
        <w:ind w:left="0"/>
        <w:jc w:val="both"/>
      </w:pPr>
      <w:r>
        <w:rPr>
          <w:rFonts w:ascii="Times New Roman"/>
          <w:b w:val="false"/>
          <w:i w:val="false"/>
          <w:color w:val="000000"/>
          <w:sz w:val="28"/>
        </w:rPr>
        <w:t>
      2-баған бойынша 1-бағаннан отандық өндірістің тауарларымен көтерме сауда көлемін бөлу қажет.</w:t>
      </w:r>
    </w:p>
    <w:p>
      <w:pPr>
        <w:spacing w:after="0"/>
        <w:ind w:left="0"/>
        <w:jc w:val="both"/>
      </w:pPr>
      <w:r>
        <w:rPr>
          <w:rFonts w:ascii="Times New Roman"/>
          <w:b w:val="false"/>
          <w:i w:val="false"/>
          <w:color w:val="000000"/>
          <w:sz w:val="28"/>
        </w:rPr>
        <w:t>
      3.2-бөлімде көтерме саудадағы сауданың үстеме бағасы, яғни қайта сатуға алынған тауарды өткізу нәтижесінде алынған нақты немесе шартты есептелген баға арасындағы айырмашылық ретінде анықталады, яғни сауда кәсіпорны сатылған тауардың орнына ұқсас тауарды сатып алу үшін (сатылғанның орнына қою үшін) төлеуге қажет болған баға көрсетіледі.</w:t>
      </w:r>
    </w:p>
    <w:bookmarkStart w:name="z23" w:id="16"/>
    <w:p>
      <w:pPr>
        <w:spacing w:after="0"/>
        <w:ind w:left="0"/>
        <w:jc w:val="both"/>
      </w:pPr>
      <w:r>
        <w:rPr>
          <w:rFonts w:ascii="Times New Roman"/>
          <w:b w:val="false"/>
          <w:i w:val="false"/>
          <w:color w:val="000000"/>
          <w:sz w:val="28"/>
        </w:rPr>
        <w:t>
      6. 4-бөлімде жасалған мәмілелер құнынан комиссиялық алымның пайызынан алынған табыс комиссиялық агенттер арқылы көтерме сауда бойынша көрсетіледі. Сыйақыға немесе шарт негізіндегі көтерме сауда өз атынан немесе басқа тұлғалар немесе фирмалар есебінен мәмілелер, сонымен қатар сатушылар мен сатып алушыларды жолықтырумен байланысты сыйақыға жүзеге асыратын комиссиялық агенттер жəне басқа да көтерме сауда делдалдарының қызметі болып табылады.</w:t>
      </w:r>
    </w:p>
    <w:bookmarkEnd w:id="16"/>
    <w:bookmarkStart w:name="z24" w:id="17"/>
    <w:p>
      <w:pPr>
        <w:spacing w:after="0"/>
        <w:ind w:left="0"/>
        <w:jc w:val="both"/>
      </w:pPr>
      <w:r>
        <w:rPr>
          <w:rFonts w:ascii="Times New Roman"/>
          <w:b w:val="false"/>
          <w:i w:val="false"/>
          <w:color w:val="000000"/>
          <w:sz w:val="28"/>
        </w:rPr>
        <w:t>
      7. 5-бөлімді экономикалық қызметінің негізгі түрі көтерме сауда кодтарына жататын және жұмыс істейтіндердің тізімдік саны 50 адамнан асатын заңды тұлғалар және (немесе) олардың құрылымдық және оқшауланған бөлімшелері толтырады. Бұл бөлімде кейінгі өткізу түріне қарамастан импорт бойынша сатып алынған тауарлардың көлемі көрсетіледі. Қазақстан Республикасының резидент – заңды тұлғаларына Қазақстан Республикасы аумағында тіркелген заңды тұлғалар жатады.</w:t>
      </w:r>
    </w:p>
    <w:bookmarkEnd w:id="17"/>
    <w:p>
      <w:pPr>
        <w:spacing w:after="0"/>
        <w:ind w:left="0"/>
        <w:jc w:val="both"/>
      </w:pPr>
      <w:r>
        <w:rPr>
          <w:rFonts w:ascii="Times New Roman"/>
          <w:b w:val="false"/>
          <w:i w:val="false"/>
          <w:color w:val="000000"/>
          <w:sz w:val="28"/>
        </w:rPr>
        <w:t>
      3.1-жолды тауар өз облыстарының резиденттері арқылы сатылып алынған болса толтырылады, одан кейінгі жолдар бойынша ІСҚСЖ сәйкес 1-баған бойынша тауар кодын көрсетумен тауар аты толтырылады, 2-баған бойынша әрбір тауар бойынша өз облысының резиденттерінен сатылып алынған тауарлар көлемі көрсетіледі.</w:t>
      </w:r>
    </w:p>
    <w:p>
      <w:pPr>
        <w:spacing w:after="0"/>
        <w:ind w:left="0"/>
        <w:jc w:val="both"/>
      </w:pPr>
      <w:r>
        <w:rPr>
          <w:rFonts w:ascii="Times New Roman"/>
          <w:b w:val="false"/>
          <w:i w:val="false"/>
          <w:color w:val="000000"/>
          <w:sz w:val="28"/>
        </w:rPr>
        <w:t>
      3.2-жол бойынша және одан кейін басқа облыстардың резиденттерінен сатылып алынған тауарлар көлемі В бағаны бойынша облыстар (өңірлер) коды көрсетіліп толтырылады, 2-баған бойынша әрбір тауар бойынша басқа облыстың резиденттерінен арқылы сатылып алынған тауарлар көлемі көрсетіледі.</w:t>
      </w:r>
    </w:p>
    <w:bookmarkStart w:name="z25" w:id="18"/>
    <w:p>
      <w:pPr>
        <w:spacing w:after="0"/>
        <w:ind w:left="0"/>
        <w:jc w:val="both"/>
      </w:pPr>
      <w:r>
        <w:rPr>
          <w:rFonts w:ascii="Times New Roman"/>
          <w:b w:val="false"/>
          <w:i w:val="false"/>
          <w:color w:val="000000"/>
          <w:sz w:val="28"/>
        </w:rPr>
        <w:t>
      8. 6-бөлімді есепті жылы тамақ өнімдерімен және сусындармен қамтамасыз ету бойынша қызмет көрсету көлемін (қоғамдық тамақтандыру қызметі) ұсынған дара кәсіпкерлер толтырады.</w:t>
      </w:r>
    </w:p>
    <w:bookmarkEnd w:id="18"/>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көрсетуге мейрамханалар, дәмханалар,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шатырларында тамақ дайындау бойынша қызмет, сонымен бірге мейрамханалар мен барлардың жекелеген объектілерді жұмылдырған жағдайдағы жеткізумен байланысты қызметтер кіреді.</w:t>
      </w:r>
    </w:p>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қызметтер көлемі, объектілер саны және отыратын орындар саны көрсетіледі. Бұл ретте объектілер көлемі және отыратын орындар санын есепті жылдың соңына көрсету қажет.</w:t>
      </w:r>
    </w:p>
    <w:bookmarkStart w:name="z26" w:id="19"/>
    <w:p>
      <w:pPr>
        <w:spacing w:after="0"/>
        <w:ind w:left="0"/>
        <w:jc w:val="both"/>
      </w:pPr>
      <w:r>
        <w:rPr>
          <w:rFonts w:ascii="Times New Roman"/>
          <w:b w:val="false"/>
          <w:i w:val="false"/>
          <w:color w:val="000000"/>
          <w:sz w:val="28"/>
        </w:rPr>
        <w:t>
      9. 7-бөлімді есепті жылы автомобильдерге техникалық қызмет көрсету және жөндеу бойынша қызметін ұсынған дара кәсіпкерлер толтырады.</w:t>
      </w:r>
    </w:p>
    <w:bookmarkEnd w:id="19"/>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тұрақты тексеру және ағымдағы жөндеу, шанақты, автокөлік құралдарына арналған қосалқы бөлшектерді жөндеу, жуу, жылтырату және т.б., бүрку және бояу, алдыңғы шынылар мен терезелерді, отырғыштарды жөндеу, шиналар мен камераларды жөндеу, оларды орнату немесе ауыстыру, тотығуға қарсы өңдеу, қосалқы бөлшектер мен өндірістік процестің бөлігі болып табылмайтын құрал-жабдықтарды орнату кіреді.</w:t>
      </w:r>
    </w:p>
    <w:p>
      <w:pPr>
        <w:spacing w:after="0"/>
        <w:ind w:left="0"/>
        <w:jc w:val="both"/>
      </w:pPr>
      <w:r>
        <w:rPr>
          <w:rFonts w:ascii="Times New Roman"/>
          <w:b w:val="false"/>
          <w:i w:val="false"/>
          <w:color w:val="000000"/>
          <w:sz w:val="28"/>
        </w:rPr>
        <w:t>
      Бұл бөлімде көрсетілген қызметтер көлемі, станциялар саны және пайдалы алаң көрсетіледі. Бұл ретте саны мен пайдалы алаңын есепті жылдың соңындағы жағдай бойынша көрсету қажет.</w:t>
      </w:r>
    </w:p>
    <w:bookmarkStart w:name="z27" w:id="20"/>
    <w:p>
      <w:pPr>
        <w:spacing w:after="0"/>
        <w:ind w:left="0"/>
        <w:jc w:val="both"/>
      </w:pPr>
      <w:r>
        <w:rPr>
          <w:rFonts w:ascii="Times New Roman"/>
          <w:b w:val="false"/>
          <w:i w:val="false"/>
          <w:color w:val="000000"/>
          <w:sz w:val="28"/>
        </w:rPr>
        <w:t>
      10. 8-бөлімде "Сауда" саласына жатпайтын қызметтің қосалқы түрі бойынша өнімді (жұмыстарды, көрсетілетін қызметтерді) өткізу көлемі көрсетіледі. Қызмет түрін кодтау Экономикалық қызмет түрлерінің жалпы жіктеуіші кодына сәйкес 5 таңбалық деңгейде жүргізіледі.</w:t>
      </w:r>
    </w:p>
    <w:bookmarkEnd w:id="20"/>
    <w:bookmarkStart w:name="z28" w:id="21"/>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1"/>
    <w:bookmarkStart w:name="z29" w:id="22"/>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22"/>
    <w:p>
      <w:pPr>
        <w:spacing w:after="0"/>
        <w:ind w:left="0"/>
        <w:jc w:val="both"/>
      </w:pPr>
      <w:r>
        <w:rPr>
          <w:rFonts w:ascii="Times New Roman"/>
          <w:b w:val="false"/>
          <w:i w:val="false"/>
          <w:color w:val="000000"/>
          <w:sz w:val="28"/>
        </w:rPr>
        <w:t>
      Ескерту: х – берілген позиция толтыруға жатпайды.</w:t>
      </w:r>
    </w:p>
    <w:bookmarkStart w:name="z30" w:id="23"/>
    <w:p>
      <w:pPr>
        <w:spacing w:after="0"/>
        <w:ind w:left="0"/>
        <w:jc w:val="both"/>
      </w:pPr>
      <w:r>
        <w:rPr>
          <w:rFonts w:ascii="Times New Roman"/>
          <w:b w:val="false"/>
          <w:i w:val="false"/>
          <w:color w:val="000000"/>
          <w:sz w:val="28"/>
        </w:rPr>
        <w:t>
      13. Арифметикалық-логикалық бақылау:</w:t>
      </w:r>
    </w:p>
    <w:bookmarkEnd w:id="23"/>
    <w:p>
      <w:pPr>
        <w:spacing w:after="0"/>
        <w:ind w:left="0"/>
        <w:jc w:val="both"/>
      </w:pPr>
      <w:r>
        <w:rPr>
          <w:rFonts w:ascii="Times New Roman"/>
          <w:b w:val="false"/>
          <w:i w:val="false"/>
          <w:color w:val="000000"/>
          <w:sz w:val="28"/>
        </w:rPr>
        <w:t>
      1) 2.1-бөлім:</w:t>
      </w:r>
    </w:p>
    <w:p>
      <w:pPr>
        <w:spacing w:after="0"/>
        <w:ind w:left="0"/>
        <w:jc w:val="both"/>
      </w:pPr>
      <w:r>
        <w:rPr>
          <w:rFonts w:ascii="Times New Roman"/>
          <w:b w:val="false"/>
          <w:i w:val="false"/>
          <w:color w:val="000000"/>
          <w:sz w:val="28"/>
        </w:rPr>
        <w:t>
      1-баған ≥ 2-баған барлық жолдар бойынша;</w:t>
      </w:r>
    </w:p>
    <w:p>
      <w:pPr>
        <w:spacing w:after="0"/>
        <w:ind w:left="0"/>
        <w:jc w:val="both"/>
      </w:pPr>
      <w:r>
        <w:rPr>
          <w:rFonts w:ascii="Times New Roman"/>
          <w:b w:val="false"/>
          <w:i w:val="false"/>
          <w:color w:val="000000"/>
          <w:sz w:val="28"/>
        </w:rPr>
        <w:t>
      1-жол ∑ барлық жолдар сомасы (1.1-1.6);</w:t>
      </w:r>
    </w:p>
    <w:p>
      <w:pPr>
        <w:spacing w:after="0"/>
        <w:ind w:left="0"/>
        <w:jc w:val="both"/>
      </w:pPr>
      <w:r>
        <w:rPr>
          <w:rFonts w:ascii="Times New Roman"/>
          <w:b w:val="false"/>
          <w:i w:val="false"/>
          <w:color w:val="000000"/>
          <w:sz w:val="28"/>
        </w:rPr>
        <w:t>
      1.6 жол 2 баған≥ 1.6.1 жол 2 баған</w:t>
      </w:r>
    </w:p>
    <w:p>
      <w:pPr>
        <w:spacing w:after="0"/>
        <w:ind w:left="0"/>
        <w:jc w:val="both"/>
      </w:pPr>
      <w:r>
        <w:rPr>
          <w:rFonts w:ascii="Times New Roman"/>
          <w:b w:val="false"/>
          <w:i w:val="false"/>
          <w:color w:val="000000"/>
          <w:sz w:val="28"/>
        </w:rPr>
        <w:t>
      2.1-бөлімінде 1.6-жол = ∑ 1.6.1, 1.6.2 және 1.6.3 барлық жолдар сомасы;</w:t>
      </w:r>
    </w:p>
    <w:p>
      <w:pPr>
        <w:spacing w:after="0"/>
        <w:ind w:left="0"/>
        <w:jc w:val="both"/>
      </w:pPr>
      <w:r>
        <w:rPr>
          <w:rFonts w:ascii="Times New Roman"/>
          <w:b w:val="false"/>
          <w:i w:val="false"/>
          <w:color w:val="000000"/>
          <w:sz w:val="28"/>
        </w:rPr>
        <w:t>
      Егер 2.1-бөлімде 1-бағанның 1.6-жолы &gt;0, онда 2.2-бөлімде 7-жол&gt;0;</w:t>
      </w:r>
    </w:p>
    <w:p>
      <w:pPr>
        <w:spacing w:after="0"/>
        <w:ind w:left="0"/>
        <w:jc w:val="both"/>
      </w:pPr>
      <w:r>
        <w:rPr>
          <w:rFonts w:ascii="Times New Roman"/>
          <w:b w:val="false"/>
          <w:i w:val="false"/>
          <w:color w:val="000000"/>
          <w:sz w:val="28"/>
        </w:rPr>
        <w:t>
      2) 2.2-бөлім:</w:t>
      </w:r>
    </w:p>
    <w:p>
      <w:pPr>
        <w:spacing w:after="0"/>
        <w:ind w:left="0"/>
        <w:jc w:val="both"/>
      </w:pPr>
      <w:r>
        <w:rPr>
          <w:rFonts w:ascii="Times New Roman"/>
          <w:b w:val="false"/>
          <w:i w:val="false"/>
          <w:color w:val="000000"/>
          <w:sz w:val="28"/>
        </w:rPr>
        <w:t>
      2-жол = ∑ 2.1, 2.2, 2.3-жолдар әрбір баған бойынша;</w:t>
      </w:r>
    </w:p>
    <w:p>
      <w:pPr>
        <w:spacing w:after="0"/>
        <w:ind w:left="0"/>
        <w:jc w:val="both"/>
      </w:pPr>
      <w:r>
        <w:rPr>
          <w:rFonts w:ascii="Times New Roman"/>
          <w:b w:val="false"/>
          <w:i w:val="false"/>
          <w:color w:val="000000"/>
          <w:sz w:val="28"/>
        </w:rPr>
        <w:t>
      2.2-жол = ∑ 2.2.1, 2.2.2 жолдар әрбір баған бойынша;</w:t>
      </w:r>
    </w:p>
    <w:p>
      <w:pPr>
        <w:spacing w:after="0"/>
        <w:ind w:left="0"/>
        <w:jc w:val="both"/>
      </w:pPr>
      <w:r>
        <w:rPr>
          <w:rFonts w:ascii="Times New Roman"/>
          <w:b w:val="false"/>
          <w:i w:val="false"/>
          <w:color w:val="000000"/>
          <w:sz w:val="28"/>
        </w:rPr>
        <w:t>
      7-жол = ∑ 7.1, 7.2 және 7.3-жолдар сомасы бойынша;</w:t>
      </w:r>
    </w:p>
    <w:p>
      <w:pPr>
        <w:spacing w:after="0"/>
        <w:ind w:left="0"/>
        <w:jc w:val="both"/>
      </w:pPr>
      <w:r>
        <w:rPr>
          <w:rFonts w:ascii="Times New Roman"/>
          <w:b w:val="false"/>
          <w:i w:val="false"/>
          <w:color w:val="000000"/>
          <w:sz w:val="28"/>
        </w:rPr>
        <w:t>
      7-жол 1 баған = ∑ 7.1, 7.2, 7.3 жолдар 1 баған;</w:t>
      </w:r>
    </w:p>
    <w:p>
      <w:pPr>
        <w:spacing w:after="0"/>
        <w:ind w:left="0"/>
        <w:jc w:val="both"/>
      </w:pPr>
      <w:r>
        <w:rPr>
          <w:rFonts w:ascii="Times New Roman"/>
          <w:b w:val="false"/>
          <w:i w:val="false"/>
          <w:color w:val="000000"/>
          <w:sz w:val="28"/>
        </w:rPr>
        <w:t>
      7-жол 4 баған=∑ 7.1, 7.2, 7.3 жолдар 4 баған;</w:t>
      </w:r>
    </w:p>
    <w:p>
      <w:pPr>
        <w:spacing w:after="0"/>
        <w:ind w:left="0"/>
        <w:jc w:val="both"/>
      </w:pPr>
      <w:r>
        <w:rPr>
          <w:rFonts w:ascii="Times New Roman"/>
          <w:b w:val="false"/>
          <w:i w:val="false"/>
          <w:color w:val="000000"/>
          <w:sz w:val="28"/>
        </w:rPr>
        <w:t>
      Егер 2.2-бөлімде 7-жол≥0, онда 2.1-бөлімде 1.6-жол≠0;</w:t>
      </w:r>
    </w:p>
    <w:p>
      <w:pPr>
        <w:spacing w:after="0"/>
        <w:ind w:left="0"/>
        <w:jc w:val="both"/>
      </w:pPr>
      <w:r>
        <w:rPr>
          <w:rFonts w:ascii="Times New Roman"/>
          <w:b w:val="false"/>
          <w:i w:val="false"/>
          <w:color w:val="000000"/>
          <w:sz w:val="28"/>
        </w:rPr>
        <w:t>
      2.3-жол = ∑ 2.3.1, 2.3.2, 2.3.3 жолдар әрбір баған бойынша;</w:t>
      </w:r>
    </w:p>
    <w:p>
      <w:pPr>
        <w:spacing w:after="0"/>
        <w:ind w:left="0"/>
        <w:jc w:val="both"/>
      </w:pPr>
      <w:r>
        <w:rPr>
          <w:rFonts w:ascii="Times New Roman"/>
          <w:b w:val="false"/>
          <w:i w:val="false"/>
          <w:color w:val="000000"/>
          <w:sz w:val="28"/>
        </w:rPr>
        <w:t>
      1 жол + 2 жол = ∑ 2.4.1-2.4.5 жолдар әрбір баған бойынша;</w:t>
      </w:r>
    </w:p>
    <w:p>
      <w:pPr>
        <w:spacing w:after="0"/>
        <w:ind w:left="0"/>
        <w:jc w:val="both"/>
      </w:pPr>
      <w:r>
        <w:rPr>
          <w:rFonts w:ascii="Times New Roman"/>
          <w:b w:val="false"/>
          <w:i w:val="false"/>
          <w:color w:val="000000"/>
          <w:sz w:val="28"/>
        </w:rPr>
        <w:t>
      егер 1-баған ≠ 0, онда әрбір жол үшін 2-баған ≠ 0;</w:t>
      </w:r>
    </w:p>
    <w:p>
      <w:pPr>
        <w:spacing w:after="0"/>
        <w:ind w:left="0"/>
        <w:jc w:val="both"/>
      </w:pPr>
      <w:r>
        <w:rPr>
          <w:rFonts w:ascii="Times New Roman"/>
          <w:b w:val="false"/>
          <w:i w:val="false"/>
          <w:color w:val="000000"/>
          <w:sz w:val="28"/>
        </w:rPr>
        <w:t>
      егер 4-баған ≠ 0, онда 1, 2, 3-бағандар ≠ 0 (2-баған үшін жол берілетін бақылау)</w:t>
      </w:r>
    </w:p>
    <w:p>
      <w:pPr>
        <w:spacing w:after="0"/>
        <w:ind w:left="0"/>
        <w:jc w:val="both"/>
      </w:pPr>
      <w:r>
        <w:rPr>
          <w:rFonts w:ascii="Times New Roman"/>
          <w:b w:val="false"/>
          <w:i w:val="false"/>
          <w:color w:val="000000"/>
          <w:sz w:val="28"/>
        </w:rPr>
        <w:t>
      3) 2.3-бөлім:</w:t>
      </w:r>
    </w:p>
    <w:p>
      <w:pPr>
        <w:spacing w:after="0"/>
        <w:ind w:left="0"/>
        <w:jc w:val="both"/>
      </w:pPr>
      <w:r>
        <w:rPr>
          <w:rFonts w:ascii="Times New Roman"/>
          <w:b w:val="false"/>
          <w:i w:val="false"/>
          <w:color w:val="000000"/>
          <w:sz w:val="28"/>
        </w:rPr>
        <w:t>
      егер 1-баған ≠ 0, онда 2-баған ≠ 0 және керісінше (статистикалық нысанына 1-қосымшада келтірілген белгілі тауар позициялары бойынша);</w:t>
      </w:r>
    </w:p>
    <w:p>
      <w:pPr>
        <w:spacing w:after="0"/>
        <w:ind w:left="0"/>
        <w:jc w:val="both"/>
      </w:pPr>
      <w:r>
        <w:rPr>
          <w:rFonts w:ascii="Times New Roman"/>
          <w:b w:val="false"/>
          <w:i w:val="false"/>
          <w:color w:val="000000"/>
          <w:sz w:val="28"/>
        </w:rPr>
        <w:t>
      егер 2-баған ≠ 0, онда 3 баған ≠ 0 әрбір жол үшін (жол берілетін бақылау);</w:t>
      </w:r>
    </w:p>
    <w:p>
      <w:pPr>
        <w:spacing w:after="0"/>
        <w:ind w:left="0"/>
        <w:jc w:val="both"/>
      </w:pPr>
      <w:r>
        <w:rPr>
          <w:rFonts w:ascii="Times New Roman"/>
          <w:b w:val="false"/>
          <w:i w:val="false"/>
          <w:color w:val="000000"/>
          <w:sz w:val="28"/>
        </w:rPr>
        <w:t>
      4) 3.1-бөлім:</w:t>
      </w:r>
    </w:p>
    <w:p>
      <w:pPr>
        <w:spacing w:after="0"/>
        <w:ind w:left="0"/>
        <w:jc w:val="both"/>
      </w:pPr>
      <w:r>
        <w:rPr>
          <w:rFonts w:ascii="Times New Roman"/>
          <w:b w:val="false"/>
          <w:i w:val="false"/>
          <w:color w:val="000000"/>
          <w:sz w:val="28"/>
        </w:rPr>
        <w:t>
      егер 1-баған ≠ 0, онда әрбір жол үшін 2-баған ≠ 0 және 3-баған ≠ 0 (жол берілетін бақылау);</w:t>
      </w:r>
    </w:p>
    <w:p>
      <w:pPr>
        <w:spacing w:after="0"/>
        <w:ind w:left="0"/>
        <w:jc w:val="both"/>
      </w:pPr>
      <w:r>
        <w:rPr>
          <w:rFonts w:ascii="Times New Roman"/>
          <w:b w:val="false"/>
          <w:i w:val="false"/>
          <w:color w:val="000000"/>
          <w:sz w:val="28"/>
        </w:rPr>
        <w:t>
      5) 5-бөлім:</w:t>
      </w:r>
    </w:p>
    <w:p>
      <w:pPr>
        <w:spacing w:after="0"/>
        <w:ind w:left="0"/>
        <w:jc w:val="both"/>
      </w:pPr>
      <w:r>
        <w:rPr>
          <w:rFonts w:ascii="Times New Roman"/>
          <w:b w:val="false"/>
          <w:i w:val="false"/>
          <w:color w:val="000000"/>
          <w:sz w:val="28"/>
        </w:rPr>
        <w:t>
      1-жол = ∑ 2 және 3-жолдар;</w:t>
      </w:r>
    </w:p>
    <w:p>
      <w:pPr>
        <w:spacing w:after="0"/>
        <w:ind w:left="0"/>
        <w:jc w:val="both"/>
      </w:pPr>
      <w:r>
        <w:rPr>
          <w:rFonts w:ascii="Times New Roman"/>
          <w:b w:val="false"/>
          <w:i w:val="false"/>
          <w:color w:val="000000"/>
          <w:sz w:val="28"/>
        </w:rPr>
        <w:t>
      3-жол = ∑ 3.1 және 3.2-жолдар;</w:t>
      </w:r>
    </w:p>
    <w:p>
      <w:pPr>
        <w:spacing w:after="0"/>
        <w:ind w:left="0"/>
        <w:jc w:val="both"/>
      </w:pPr>
      <w:r>
        <w:rPr>
          <w:rFonts w:ascii="Times New Roman"/>
          <w:b w:val="false"/>
          <w:i w:val="false"/>
          <w:color w:val="000000"/>
          <w:sz w:val="28"/>
        </w:rPr>
        <w:t>
      3.1-жол 2-баған = ∑ 3.1.1-3.1.20 жолдар;</w:t>
      </w:r>
    </w:p>
    <w:p>
      <w:pPr>
        <w:spacing w:after="0"/>
        <w:ind w:left="0"/>
        <w:jc w:val="both"/>
      </w:pPr>
      <w:r>
        <w:rPr>
          <w:rFonts w:ascii="Times New Roman"/>
          <w:b w:val="false"/>
          <w:i w:val="false"/>
          <w:color w:val="000000"/>
          <w:sz w:val="28"/>
        </w:rPr>
        <w:t>
      3.2-жол 2-баған = ∑ 3.2.1-3.2.20 жолдар;</w:t>
      </w:r>
    </w:p>
    <w:p>
      <w:pPr>
        <w:spacing w:after="0"/>
        <w:ind w:left="0"/>
        <w:jc w:val="both"/>
      </w:pPr>
      <w:r>
        <w:rPr>
          <w:rFonts w:ascii="Times New Roman"/>
          <w:b w:val="false"/>
          <w:i w:val="false"/>
          <w:color w:val="000000"/>
          <w:sz w:val="28"/>
        </w:rPr>
        <w:t>
      3.2.1-3.2.20-жолдарда "Б" бағаны бойынша тауар атауы міндетті түрде көрсетілуі қажет, "В" бағаны бойынша міндетті түрде қандай облыстан сатып алынғандығы туралы коды көрсетілуі қажет;</w:t>
      </w:r>
    </w:p>
    <w:p>
      <w:pPr>
        <w:spacing w:after="0"/>
        <w:ind w:left="0"/>
        <w:jc w:val="both"/>
      </w:pPr>
      <w:r>
        <w:rPr>
          <w:rFonts w:ascii="Times New Roman"/>
          <w:b w:val="false"/>
          <w:i w:val="false"/>
          <w:color w:val="000000"/>
          <w:sz w:val="28"/>
        </w:rPr>
        <w:t>
      1-баған бойынша барлық тауарлар бойынша ІСҚСЖ сәйкес тауар коды көрсетілуі қажет.</w:t>
      </w:r>
    </w:p>
    <w:p>
      <w:pPr>
        <w:spacing w:after="0"/>
        <w:ind w:left="0"/>
        <w:jc w:val="both"/>
      </w:pPr>
      <w:r>
        <w:rPr>
          <w:rFonts w:ascii="Times New Roman"/>
          <w:b w:val="false"/>
          <w:i w:val="false"/>
          <w:color w:val="000000"/>
          <w:sz w:val="28"/>
        </w:rPr>
        <w:t>
      6) 6-бөлім:</w:t>
      </w:r>
    </w:p>
    <w:p>
      <w:pPr>
        <w:spacing w:after="0"/>
        <w:ind w:left="0"/>
        <w:jc w:val="both"/>
      </w:pPr>
      <w:r>
        <w:rPr>
          <w:rFonts w:ascii="Times New Roman"/>
          <w:b w:val="false"/>
          <w:i w:val="false"/>
          <w:color w:val="000000"/>
          <w:sz w:val="28"/>
        </w:rPr>
        <w:t>
      егер 1-баған ≠ 0, онда 2-баған ≠ 0 1.1-1.5-жолдар үшін (1.5 жол үшін жол берілетін бақылау);</w:t>
      </w:r>
    </w:p>
    <w:p>
      <w:pPr>
        <w:spacing w:after="0"/>
        <w:ind w:left="0"/>
        <w:jc w:val="both"/>
      </w:pPr>
      <w:r>
        <w:rPr>
          <w:rFonts w:ascii="Times New Roman"/>
          <w:b w:val="false"/>
          <w:i w:val="false"/>
          <w:color w:val="000000"/>
          <w:sz w:val="28"/>
        </w:rPr>
        <w:t>
      егер 1-баған ≠ 0, онда 3-баған ≠ 0 1.1-1.5-жолдар үшін (жол берілетін бақылау);</w:t>
      </w:r>
    </w:p>
    <w:p>
      <w:pPr>
        <w:spacing w:after="0"/>
        <w:ind w:left="0"/>
        <w:jc w:val="both"/>
      </w:pPr>
      <w:r>
        <w:rPr>
          <w:rFonts w:ascii="Times New Roman"/>
          <w:b w:val="false"/>
          <w:i w:val="false"/>
          <w:color w:val="000000"/>
          <w:sz w:val="28"/>
        </w:rPr>
        <w:t>
      егер 3-баған ≠ 0, онда 1-баған ≠ 0 1.1-1.5-жолдар үшін;</w:t>
      </w:r>
    </w:p>
    <w:p>
      <w:pPr>
        <w:spacing w:after="0"/>
        <w:ind w:left="0"/>
        <w:jc w:val="both"/>
      </w:pPr>
      <w:r>
        <w:rPr>
          <w:rFonts w:ascii="Times New Roman"/>
          <w:b w:val="false"/>
          <w:i w:val="false"/>
          <w:color w:val="000000"/>
          <w:sz w:val="28"/>
        </w:rPr>
        <w:t>
      7) 7-бөлім:</w:t>
      </w:r>
    </w:p>
    <w:p>
      <w:pPr>
        <w:spacing w:after="0"/>
        <w:ind w:left="0"/>
        <w:jc w:val="both"/>
      </w:pPr>
      <w:r>
        <w:rPr>
          <w:rFonts w:ascii="Times New Roman"/>
          <w:b w:val="false"/>
          <w:i w:val="false"/>
          <w:color w:val="000000"/>
          <w:sz w:val="28"/>
        </w:rPr>
        <w:t>
      егер 2-жол ≠ 0, онда 3-жол ≠ 0;</w:t>
      </w:r>
    </w:p>
    <w:p>
      <w:pPr>
        <w:spacing w:after="0"/>
        <w:ind w:left="0"/>
        <w:jc w:val="both"/>
      </w:pPr>
      <w:r>
        <w:rPr>
          <w:rFonts w:ascii="Times New Roman"/>
          <w:b w:val="false"/>
          <w:i w:val="false"/>
          <w:color w:val="000000"/>
          <w:sz w:val="28"/>
        </w:rPr>
        <w:t>
      егер 1-жол ≠ 0, онда 2-жол ≠ 0 (жол берілетін бақылау);</w:t>
      </w:r>
    </w:p>
    <w:p>
      <w:pPr>
        <w:spacing w:after="0"/>
        <w:ind w:left="0"/>
        <w:jc w:val="both"/>
      </w:pPr>
      <w:r>
        <w:rPr>
          <w:rFonts w:ascii="Times New Roman"/>
          <w:b w:val="false"/>
          <w:i w:val="false"/>
          <w:color w:val="000000"/>
          <w:sz w:val="28"/>
        </w:rPr>
        <w:t>
      8) Бөлімдер арасындағы бақылау:</w:t>
      </w:r>
    </w:p>
    <w:p>
      <w:pPr>
        <w:spacing w:after="0"/>
        <w:ind w:left="0"/>
        <w:jc w:val="both"/>
      </w:pPr>
      <w:r>
        <w:rPr>
          <w:rFonts w:ascii="Times New Roman"/>
          <w:b w:val="false"/>
          <w:i w:val="false"/>
          <w:color w:val="000000"/>
          <w:sz w:val="28"/>
        </w:rPr>
        <w:t>
      2.1-бөлім 1-баған 1-жол ≥ 2.3-бөлім 2-баған бойынша 1-жолы ∑ барлық жолдар;</w:t>
      </w:r>
    </w:p>
    <w:p>
      <w:pPr>
        <w:spacing w:after="0"/>
        <w:ind w:left="0"/>
        <w:jc w:val="both"/>
      </w:pPr>
      <w:r>
        <w:rPr>
          <w:rFonts w:ascii="Times New Roman"/>
          <w:b w:val="false"/>
          <w:i w:val="false"/>
          <w:color w:val="000000"/>
          <w:sz w:val="28"/>
        </w:rPr>
        <w:t>
      2.1-бөлім 2-баған ∑ 1.1-1.6-жолдар = 2.3-бөлім 2-баған ∑ азық-түлік тауарлар коды бойынша жолдар;</w:t>
      </w:r>
    </w:p>
    <w:p>
      <w:pPr>
        <w:spacing w:after="0"/>
        <w:ind w:left="0"/>
        <w:jc w:val="both"/>
      </w:pPr>
      <w:r>
        <w:rPr>
          <w:rFonts w:ascii="Times New Roman"/>
          <w:b w:val="false"/>
          <w:i w:val="false"/>
          <w:color w:val="000000"/>
          <w:sz w:val="28"/>
        </w:rPr>
        <w:t>
      2.3-бөлім 1-жол 2-баған &gt; 0, онда 2.4-бөлім &gt; 0 (жол берілетін бақылау);</w:t>
      </w:r>
    </w:p>
    <w:p>
      <w:pPr>
        <w:spacing w:after="0"/>
        <w:ind w:left="0"/>
        <w:jc w:val="both"/>
      </w:pPr>
      <w:r>
        <w:rPr>
          <w:rFonts w:ascii="Times New Roman"/>
          <w:b w:val="false"/>
          <w:i w:val="false"/>
          <w:color w:val="000000"/>
          <w:sz w:val="28"/>
        </w:rPr>
        <w:t>
      2.3-бөлім 1-жол 2-баған ≥ 2.4-бөлім (жол берілетін бақылау);</w:t>
      </w:r>
    </w:p>
    <w:p>
      <w:pPr>
        <w:spacing w:after="0"/>
        <w:ind w:left="0"/>
        <w:jc w:val="both"/>
      </w:pPr>
      <w:r>
        <w:rPr>
          <w:rFonts w:ascii="Times New Roman"/>
          <w:b w:val="false"/>
          <w:i w:val="false"/>
          <w:color w:val="000000"/>
          <w:sz w:val="28"/>
        </w:rPr>
        <w:t>
      егер 3.1-бөлімінде 1-жол 1-баған &gt; 0, онда 3.2-бөлім &gt; 0 (жол берілетін бақылау);</w:t>
      </w:r>
    </w:p>
    <w:p>
      <w:pPr>
        <w:spacing w:after="0"/>
        <w:ind w:left="0"/>
        <w:jc w:val="both"/>
      </w:pPr>
      <w:r>
        <w:rPr>
          <w:rFonts w:ascii="Times New Roman"/>
          <w:b w:val="false"/>
          <w:i w:val="false"/>
          <w:color w:val="000000"/>
          <w:sz w:val="28"/>
        </w:rPr>
        <w:t>
      3.1-бөлімде 1-жол 1-баған ≥ 3.2-бөлім (жол берілетін бақылау);</w:t>
      </w:r>
    </w:p>
    <w:p>
      <w:pPr>
        <w:spacing w:after="0"/>
        <w:ind w:left="0"/>
        <w:jc w:val="both"/>
      </w:pPr>
      <w:r>
        <w:rPr>
          <w:rFonts w:ascii="Times New Roman"/>
          <w:b w:val="false"/>
          <w:i w:val="false"/>
          <w:color w:val="000000"/>
          <w:sz w:val="28"/>
        </w:rPr>
        <w:t>
      егер 3.1-бөлімде 1-баған 1-жол ≠ 0, онда 5-бөлімде 2-баған 1-жол ≠ 0 (жол берілетін бақылау) негізгі экономикалық қызмет түрі көтерме сауда түріне жататын және жұмыс істейтіндердің тізімдік саны 50 адамнан асатын заңды тұлғалар және (немесе) олардың құрылымдық және оқшауланған бөлімшелері бойынша ғана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15 желтоқсандағы</w:t>
            </w:r>
            <w:r>
              <w:br/>
            </w:r>
            <w:r>
              <w:rPr>
                <w:rFonts w:ascii="Times New Roman"/>
                <w:b w:val="false"/>
                <w:i w:val="false"/>
                <w:color w:val="000000"/>
                <w:sz w:val="20"/>
              </w:rPr>
              <w:t>№ 40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Конфиденциальность гарантируется органами государственной статистики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 министрлігі</w:t>
            </w:r>
          </w:p>
          <w:p>
            <w:pPr>
              <w:spacing w:after="20"/>
              <w:ind w:left="20"/>
              <w:jc w:val="both"/>
            </w:pPr>
            <w:r>
              <w:rPr>
                <w:rFonts w:ascii="Times New Roman"/>
                <w:b/>
                <w:i w:val="false"/>
                <w:color w:val="000000"/>
                <w:sz w:val="20"/>
              </w:rPr>
              <w:t>Статистика комитеті төрағасының</w:t>
            </w:r>
          </w:p>
          <w:p>
            <w:pPr>
              <w:spacing w:after="20"/>
              <w:ind w:left="20"/>
              <w:jc w:val="both"/>
            </w:pPr>
            <w:r>
              <w:rPr>
                <w:rFonts w:ascii="Times New Roman"/>
                <w:b/>
                <w:i w:val="false"/>
                <w:color w:val="000000"/>
                <w:sz w:val="20"/>
              </w:rPr>
              <w:t>2020 жылғы "24" қаңтардағы</w:t>
            </w:r>
          </w:p>
          <w:p>
            <w:pPr>
              <w:spacing w:after="20"/>
              <w:ind w:left="20"/>
              <w:jc w:val="both"/>
            </w:pPr>
            <w:r>
              <w:rPr>
                <w:rFonts w:ascii="Times New Roman"/>
                <w:b/>
                <w:i w:val="false"/>
                <w:color w:val="000000"/>
                <w:sz w:val="20"/>
              </w:rPr>
              <w:t>
№ 9 бұйрығына</w:t>
            </w:r>
          </w:p>
          <w:p>
            <w:pPr>
              <w:spacing w:after="20"/>
              <w:ind w:left="20"/>
              <w:jc w:val="both"/>
            </w:pPr>
            <w:r>
              <w:rPr>
                <w:rFonts w:ascii="Times New Roman"/>
                <w:b/>
                <w:i w:val="false"/>
                <w:color w:val="000000"/>
                <w:sz w:val="20"/>
              </w:rPr>
              <w:t>5-қосымша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Жалпымемлекеттік статистикалық байқаудың статистикалық нысаны</w:t>
            </w:r>
          </w:p>
          <w:p>
            <w:pPr>
              <w:spacing w:after="20"/>
              <w:ind w:left="20"/>
              <w:jc w:val="both"/>
            </w:pPr>
          </w:p>
          <w:p>
            <w:pPr>
              <w:spacing w:after="20"/>
              <w:ind w:left="20"/>
              <w:jc w:val="both"/>
            </w:pPr>
            <w:r>
              <w:rPr>
                <w:rFonts w:ascii="Times New Roman"/>
                <w:b/>
                <w:i w:val="false"/>
                <w:color w:val="000000"/>
                <w:sz w:val="20"/>
              </w:rPr>
              <w:t>Статистическая форма общегосударственного статистического наблюдения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"24" января 2020 года </w:t>
            </w:r>
          </w:p>
          <w:p>
            <w:pPr>
              <w:spacing w:after="20"/>
              <w:ind w:left="20"/>
              <w:jc w:val="both"/>
            </w:pPr>
            <w:r>
              <w:rPr>
                <w:rFonts w:ascii="Times New Roman"/>
                <w:b w:val="false"/>
                <w:i w:val="false"/>
                <w:color w:val="000000"/>
                <w:sz w:val="20"/>
              </w:rPr>
              <w:t>№ 9</w:t>
            </w:r>
          </w:p>
        </w:tc>
      </w:tr>
    </w:tbl>
    <w:bookmarkStart w:name="z32" w:id="24"/>
    <w:p>
      <w:pPr>
        <w:spacing w:after="0"/>
        <w:ind w:left="0"/>
        <w:jc w:val="left"/>
      </w:pPr>
      <w:r>
        <w:rPr>
          <w:rFonts w:ascii="Times New Roman"/>
          <w:b/>
          <w:i w:val="false"/>
          <w:color w:val="000000"/>
        </w:rPr>
        <w:t xml:space="preserve"> Тауарлар мен көрсетілетін қызметтерді өткізу туралы есеп Отчет о реализации товаров и услуг</w:t>
      </w:r>
    </w:p>
    <w:bookmarkEnd w:id="24"/>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Индекс</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2-сауда</w:t>
            </w:r>
          </w:p>
          <w:p>
            <w:pPr>
              <w:spacing w:after="20"/>
              <w:ind w:left="20"/>
              <w:jc w:val="both"/>
            </w:pPr>
            <w:r>
              <w:rPr>
                <w:rFonts w:ascii="Times New Roman"/>
                <w:b w:val="false"/>
                <w:i w:val="false"/>
                <w:color w:val="000000"/>
                <w:sz w:val="20"/>
              </w:rPr>
              <w:t>
2-торговля</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006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 Тауарларды нақты өткізу орнын көрсетіңіз (кəсіпорынның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Есепті айға тауарларды, көрсетілетін қызметтерді өткізу көлемін және тауар қорларын көрсетіңіз, мың теңге</w:t>
            </w:r>
          </w:p>
          <w:p>
            <w:pPr>
              <w:spacing w:after="20"/>
              <w:ind w:left="20"/>
              <w:jc w:val="both"/>
            </w:pPr>
            <w:r>
              <w:rPr>
                <w:rFonts w:ascii="Times New Roman"/>
                <w:b w:val="false"/>
                <w:i w:val="false"/>
                <w:color w:val="000000"/>
                <w:sz w:val="20"/>
              </w:rPr>
              <w:t>
Укажите объем реализации товаров, услуг и товарных запасов за отчетный месяц, в тысячах тенге</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w:t>
            </w:r>
          </w:p>
          <w:p>
            <w:pPr>
              <w:spacing w:after="20"/>
              <w:ind w:left="20"/>
              <w:jc w:val="both"/>
            </w:pPr>
            <w:r>
              <w:rPr>
                <w:rFonts w:ascii="Times New Roman"/>
                <w:b w:val="false"/>
                <w:i w:val="false"/>
                <w:color w:val="000000"/>
                <w:sz w:val="20"/>
              </w:rPr>
              <w:t>
Из них продовольственные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p>
          <w:p>
            <w:pPr>
              <w:spacing w:after="20"/>
              <w:ind w:left="20"/>
              <w:jc w:val="both"/>
            </w:pPr>
            <w:r>
              <w:rPr>
                <w:rFonts w:ascii="Times New Roman"/>
                <w:b w:val="false"/>
                <w:i w:val="false"/>
                <w:color w:val="000000"/>
                <w:sz w:val="20"/>
              </w:rPr>
              <w:t>
Объем розничной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w:t>
            </w:r>
          </w:p>
          <w:p>
            <w:pPr>
              <w:spacing w:after="20"/>
              <w:ind w:left="20"/>
              <w:jc w:val="both"/>
            </w:pPr>
            <w:r>
              <w:rPr>
                <w:rFonts w:ascii="Times New Roman"/>
                <w:b w:val="false"/>
                <w:i w:val="false"/>
                <w:color w:val="000000"/>
                <w:sz w:val="20"/>
              </w:rPr>
              <w:t>
Товарные запасы на конец отчетного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жөндеу және техникалық қызмет көрсету бойынша қызмет көрсетудің көлемі</w:t>
            </w:r>
          </w:p>
          <w:p>
            <w:pPr>
              <w:spacing w:after="20"/>
              <w:ind w:left="20"/>
              <w:jc w:val="both"/>
            </w:pPr>
            <w:r>
              <w:rPr>
                <w:rFonts w:ascii="Times New Roman"/>
                <w:b w:val="false"/>
                <w:i w:val="false"/>
                <w:color w:val="000000"/>
                <w:sz w:val="20"/>
              </w:rPr>
              <w:t>
Объем предоставления услуг по техническому обслуживанию и ремонту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 көрсетудің көлемі</w:t>
            </w:r>
          </w:p>
          <w:p>
            <w:pPr>
              <w:spacing w:after="20"/>
              <w:ind w:left="20"/>
              <w:jc w:val="both"/>
            </w:pPr>
            <w:r>
              <w:rPr>
                <w:rFonts w:ascii="Times New Roman"/>
                <w:b w:val="false"/>
                <w:i w:val="false"/>
                <w:color w:val="000000"/>
                <w:sz w:val="20"/>
              </w:rPr>
              <w:t>
Объем предоставления услуг по обеспечению питанием и напитками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айдың соңындағы тауар қорлары</w:t>
      </w:r>
    </w:p>
    <w:p>
      <w:pPr>
        <w:spacing w:after="0"/>
        <w:ind w:left="0"/>
        <w:jc w:val="both"/>
      </w:pPr>
      <w:r>
        <w:rPr>
          <w:rFonts w:ascii="Times New Roman"/>
          <w:b w:val="false"/>
          <w:i w:val="false"/>
          <w:color w:val="000000"/>
          <w:sz w:val="28"/>
        </w:rPr>
        <w:t>
      Товарные запасы на конец отчетного месяца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бойынша заттай мәнде тауар қорлары</w:t>
            </w:r>
          </w:p>
          <w:p>
            <w:pPr>
              <w:spacing w:after="20"/>
              <w:ind w:left="20"/>
              <w:jc w:val="both"/>
            </w:pPr>
            <w:r>
              <w:rPr>
                <w:rFonts w:ascii="Times New Roman"/>
                <w:b w:val="false"/>
                <w:i w:val="false"/>
                <w:color w:val="000000"/>
                <w:sz w:val="20"/>
              </w:rPr>
              <w:t>
Товарные запасы на конец отчетного месяца в натуральном выражении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w:t>
            </w:r>
          </w:p>
          <w:p>
            <w:pPr>
              <w:spacing w:after="20"/>
              <w:ind w:left="20"/>
              <w:jc w:val="both"/>
            </w:pPr>
            <w:r>
              <w:rPr>
                <w:rFonts w:ascii="Times New Roman"/>
                <w:b w:val="false"/>
                <w:i w:val="false"/>
                <w:color w:val="000000"/>
                <w:sz w:val="20"/>
              </w:rPr>
              <w:t>
Рис шлифованный, полированный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p>
            <w:pPr>
              <w:spacing w:after="20"/>
              <w:ind w:left="20"/>
              <w:jc w:val="both"/>
            </w:pPr>
            <w:r>
              <w:rPr>
                <w:rFonts w:ascii="Times New Roman"/>
                <w:b w:val="false"/>
                <w:i w:val="false"/>
                <w:color w:val="000000"/>
                <w:sz w:val="20"/>
              </w:rPr>
              <w:t>
Крупа гречневая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p>
            <w:pPr>
              <w:spacing w:after="20"/>
              <w:ind w:left="20"/>
              <w:jc w:val="both"/>
            </w:pPr>
            <w:r>
              <w:rPr>
                <w:rFonts w:ascii="Times New Roman"/>
                <w:b w:val="false"/>
                <w:i w:val="false"/>
                <w:color w:val="000000"/>
                <w:sz w:val="20"/>
              </w:rPr>
              <w:t>
Масло подсолнечное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p>
            <w:pPr>
              <w:spacing w:after="20"/>
              <w:ind w:left="20"/>
              <w:jc w:val="both"/>
            </w:pPr>
            <w:r>
              <w:rPr>
                <w:rFonts w:ascii="Times New Roman"/>
                <w:b w:val="false"/>
                <w:i w:val="false"/>
                <w:color w:val="000000"/>
                <w:sz w:val="20"/>
              </w:rPr>
              <w:t>
Капуста белокочанная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p>
            <w:pPr>
              <w:spacing w:after="20"/>
              <w:ind w:left="20"/>
              <w:jc w:val="both"/>
            </w:pPr>
            <w:r>
              <w:rPr>
                <w:rFonts w:ascii="Times New Roman"/>
                <w:b w:val="false"/>
                <w:i w:val="false"/>
                <w:color w:val="000000"/>
                <w:sz w:val="20"/>
              </w:rPr>
              <w:t>
Лук репчатый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p>
            <w:pPr>
              <w:spacing w:after="20"/>
              <w:ind w:left="20"/>
              <w:jc w:val="both"/>
            </w:pPr>
            <w:r>
              <w:rPr>
                <w:rFonts w:ascii="Times New Roman"/>
                <w:b w:val="false"/>
                <w:i w:val="false"/>
                <w:color w:val="000000"/>
                <w:sz w:val="20"/>
              </w:rPr>
              <w:t>
Морковь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p>
            <w:pPr>
              <w:spacing w:after="20"/>
              <w:ind w:left="20"/>
              <w:jc w:val="both"/>
            </w:pPr>
            <w:r>
              <w:rPr>
                <w:rFonts w:ascii="Times New Roman"/>
                <w:b w:val="false"/>
                <w:i w:val="false"/>
                <w:color w:val="000000"/>
                <w:sz w:val="20"/>
              </w:rPr>
              <w:t>
Сахар-песок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_________________________ Адрес (респондента) 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 ____________________________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15 желтоқсандағы</w:t>
            </w:r>
            <w:r>
              <w:br/>
            </w:r>
            <w:r>
              <w:rPr>
                <w:rFonts w:ascii="Times New Roman"/>
                <w:b w:val="false"/>
                <w:i w:val="false"/>
                <w:color w:val="000000"/>
                <w:sz w:val="20"/>
              </w:rPr>
              <w:t>№ 40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xml:space="preserve">№ 9 бұйрығына </w:t>
            </w:r>
            <w:r>
              <w:br/>
            </w:r>
            <w:r>
              <w:rPr>
                <w:rFonts w:ascii="Times New Roman"/>
                <w:b w:val="false"/>
                <w:i w:val="false"/>
                <w:color w:val="000000"/>
                <w:sz w:val="20"/>
              </w:rPr>
              <w:t>6-қосымша</w:t>
            </w:r>
          </w:p>
        </w:tc>
      </w:tr>
    </w:tbl>
    <w:bookmarkStart w:name="z35" w:id="25"/>
    <w:p>
      <w:pPr>
        <w:spacing w:after="0"/>
        <w:ind w:left="0"/>
        <w:jc w:val="left"/>
      </w:pPr>
      <w:r>
        <w:rPr>
          <w:rFonts w:ascii="Times New Roman"/>
          <w:b/>
          <w:i w:val="false"/>
          <w:color w:val="000000"/>
        </w:rPr>
        <w:t xml:space="preserve">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w:t>
      </w:r>
    </w:p>
    <w:bookmarkEnd w:id="25"/>
    <w:bookmarkStart w:name="z36" w:id="26"/>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(бұдан әрі – статистикалық нысан) толтыруды нақтылайды.</w:t>
      </w:r>
    </w:p>
    <w:bookmarkEnd w:id="26"/>
    <w:bookmarkStart w:name="z37" w:id="27"/>
    <w:p>
      <w:pPr>
        <w:spacing w:after="0"/>
        <w:ind w:left="0"/>
        <w:jc w:val="both"/>
      </w:pPr>
      <w:r>
        <w:rPr>
          <w:rFonts w:ascii="Times New Roman"/>
          <w:b w:val="false"/>
          <w:i w:val="false"/>
          <w:color w:val="000000"/>
          <w:sz w:val="28"/>
        </w:rPr>
        <w:t>
      2. Осы Нұсқаулықта мынадай анықтамалар пайдаланылады:</w:t>
      </w:r>
    </w:p>
    <w:bookmarkEnd w:id="27"/>
    <w:p>
      <w:pPr>
        <w:spacing w:after="0"/>
        <w:ind w:left="0"/>
        <w:jc w:val="both"/>
      </w:pPr>
      <w:r>
        <w:rPr>
          <w:rFonts w:ascii="Times New Roman"/>
          <w:b w:val="false"/>
          <w:i w:val="false"/>
          <w:color w:val="000000"/>
          <w:sz w:val="28"/>
        </w:rPr>
        <w:t>
      1) бөлшек сауда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p>
    <w:p>
      <w:pPr>
        <w:spacing w:after="0"/>
        <w:ind w:left="0"/>
        <w:jc w:val="both"/>
      </w:pPr>
      <w:r>
        <w:rPr>
          <w:rFonts w:ascii="Times New Roman"/>
          <w:b w:val="false"/>
          <w:i w:val="false"/>
          <w:color w:val="000000"/>
          <w:sz w:val="28"/>
        </w:rPr>
        <w:t>
      2) көтерме сауда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p>
    <w:bookmarkStart w:name="z38" w:id="28"/>
    <w:p>
      <w:pPr>
        <w:spacing w:after="0"/>
        <w:ind w:left="0"/>
        <w:jc w:val="both"/>
      </w:pPr>
      <w:r>
        <w:rPr>
          <w:rFonts w:ascii="Times New Roman"/>
          <w:b w:val="false"/>
          <w:i w:val="false"/>
          <w:color w:val="000000"/>
          <w:sz w:val="28"/>
        </w:rPr>
        <w:t>
      3. 1-бөлімде респонденттердің орналасқан жеріне (облыс, қала, аудан, елді мекен) қарамастан тауарларды нақты өткізу орны көрсетіледі. Егер кәсіпорынның әртүрлі облыстарда (өңірлерде) статистикалық нысанды ұсыну бойынша өкілеттілігі жоқ бірнеше құрылымдық және оқшауланған бөлімшелері (сауда нүктелері) болса, заңды тұлғалар статистикалық нысанды әрбір құрылымдық және оқшауланған бөлімшенің орналасқан орнын 1-бөлімде көрсете отырып ұсынады.</w:t>
      </w:r>
    </w:p>
    <w:bookmarkEnd w:id="28"/>
    <w:bookmarkStart w:name="z39" w:id="29"/>
    <w:p>
      <w:pPr>
        <w:spacing w:after="0"/>
        <w:ind w:left="0"/>
        <w:jc w:val="both"/>
      </w:pPr>
      <w:r>
        <w:rPr>
          <w:rFonts w:ascii="Times New Roman"/>
          <w:b w:val="false"/>
          <w:i w:val="false"/>
          <w:color w:val="000000"/>
          <w:sz w:val="28"/>
        </w:rPr>
        <w:t>
      4. 2-бөлімде 1, 2, 4, 5-жолдарда заңды тұлғалардың қолма-қол ақшамен және ақшаны қолма-қол төлемей есеп айырысуы арқылы сатып алушыларға сатылған тауардан немесе көрсетілген қызметтен түскен өткізу көлемі көрсетіледі. Ақшалай қаражаттың төлемге нақты түскеніне қарамастан тауарларды өткізген күн табысты алған күн болып танылады.</w:t>
      </w:r>
    </w:p>
    <w:bookmarkEnd w:id="29"/>
    <w:p>
      <w:pPr>
        <w:spacing w:after="0"/>
        <w:ind w:left="0"/>
        <w:jc w:val="both"/>
      </w:pPr>
      <w:r>
        <w:rPr>
          <w:rFonts w:ascii="Times New Roman"/>
          <w:b w:val="false"/>
          <w:i w:val="false"/>
          <w:color w:val="000000"/>
          <w:sz w:val="28"/>
        </w:rPr>
        <w:t>
      Статистикалық байқаудың мақсаттары үшін тауарларды және көрсетілетін қызметтерді өткізу көлемі сауда үстеме бағасын қамтитын, қосылған құнға салықтарсыз, акциздерсіз нақты сату бағаларында беріледі.</w:t>
      </w:r>
    </w:p>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p>
      <w:pPr>
        <w:spacing w:after="0"/>
        <w:ind w:left="0"/>
        <w:jc w:val="both"/>
      </w:pPr>
      <w:r>
        <w:rPr>
          <w:rFonts w:ascii="Times New Roman"/>
          <w:b w:val="false"/>
          <w:i w:val="false"/>
          <w:color w:val="000000"/>
          <w:sz w:val="28"/>
        </w:rPr>
        <w:t>
      3-жол бойынша есепті кезеңнің соңына кәсіпорындарда орналасқан (қоймада, жолда) тауарлардың құны ақшалай мәнде көрсетіледі.</w:t>
      </w:r>
    </w:p>
    <w:p>
      <w:pPr>
        <w:spacing w:after="0"/>
        <w:ind w:left="0"/>
        <w:jc w:val="both"/>
      </w:pPr>
      <w:r>
        <w:rPr>
          <w:rFonts w:ascii="Times New Roman"/>
          <w:b w:val="false"/>
          <w:i w:val="false"/>
          <w:color w:val="000000"/>
          <w:sz w:val="28"/>
        </w:rPr>
        <w:t>
      4-жолды есепті кезеңде автомобильдерге техникалық қызмет көрсету және жөндеу бойынша қызметін ұсынған кәсіпорындар толтырады.</w:t>
      </w:r>
    </w:p>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 көрсетуге көлік құралдары бөлшектерін, электр жабдықтарын, шанақтарды жөндеу бойынша көрсетілетін қызметтерді, сондай-ақ жууды, жылтыратуды, бояуды; жел қаққыш шыныларды, терезелерді жөндеу, дөңгелек қаптарын, камераларды жөндеуді, оларды орнату немесе ауыстыруды, бөліктері мен керек-жарақтарын орнатуды қамту жатады.</w:t>
      </w:r>
    </w:p>
    <w:p>
      <w:pPr>
        <w:spacing w:after="0"/>
        <w:ind w:left="0"/>
        <w:jc w:val="both"/>
      </w:pPr>
      <w:r>
        <w:rPr>
          <w:rFonts w:ascii="Times New Roman"/>
          <w:b w:val="false"/>
          <w:i w:val="false"/>
          <w:color w:val="000000"/>
          <w:sz w:val="28"/>
        </w:rPr>
        <w:t>
      5-жолды есепті кезеңде тамақ өнімдерімен және сусындармен қамтамасыз ету бойынша қызмет көрсету көлемін ұсынған кәсіпорындар толтырады.</w:t>
      </w:r>
    </w:p>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 түріне тұтыну үшін дайын тағамдарды, сусындарды сату кәсіпорындарының келесі типтері: мейрамханалар, барлар, таверналар, тамақ ішетін орындар, буфеттер, асханалар,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 жатады.</w:t>
      </w:r>
    </w:p>
    <w:p>
      <w:pPr>
        <w:spacing w:after="0"/>
        <w:ind w:left="0"/>
        <w:jc w:val="both"/>
      </w:pPr>
      <w:r>
        <w:rPr>
          <w:rFonts w:ascii="Times New Roman"/>
          <w:b w:val="false"/>
          <w:i w:val="false"/>
          <w:color w:val="000000"/>
          <w:sz w:val="28"/>
        </w:rPr>
        <w:t>
      4-1. 3-бөлімде тауарлық қорлардың ай соңындағы заттай көріністе(киллограмм,литр) санын көрсету керек.</w:t>
      </w:r>
    </w:p>
    <w:bookmarkStart w:name="z40" w:id="30"/>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0"/>
    <w:bookmarkStart w:name="z41" w:id="31"/>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31"/>
    <w:p>
      <w:pPr>
        <w:spacing w:after="0"/>
        <w:ind w:left="0"/>
        <w:jc w:val="both"/>
      </w:pPr>
      <w:r>
        <w:rPr>
          <w:rFonts w:ascii="Times New Roman"/>
          <w:b w:val="false"/>
          <w:i w:val="false"/>
          <w:color w:val="000000"/>
          <w:sz w:val="28"/>
        </w:rPr>
        <w:t>
      Ескерту: х – осы позиция толтыруға жатпайды.</w:t>
      </w:r>
    </w:p>
    <w:bookmarkStart w:name="z42" w:id="32"/>
    <w:p>
      <w:pPr>
        <w:spacing w:after="0"/>
        <w:ind w:left="0"/>
        <w:jc w:val="both"/>
      </w:pPr>
      <w:r>
        <w:rPr>
          <w:rFonts w:ascii="Times New Roman"/>
          <w:b w:val="false"/>
          <w:i w:val="false"/>
          <w:color w:val="000000"/>
          <w:sz w:val="28"/>
        </w:rPr>
        <w:t>
      7. Арифметикалық-логикалық бақылау:</w:t>
      </w:r>
    </w:p>
    <w:bookmarkEnd w:id="32"/>
    <w:p>
      <w:pPr>
        <w:spacing w:after="0"/>
        <w:ind w:left="0"/>
        <w:jc w:val="both"/>
      </w:pPr>
      <w:r>
        <w:rPr>
          <w:rFonts w:ascii="Times New Roman"/>
          <w:b w:val="false"/>
          <w:i w:val="false"/>
          <w:color w:val="000000"/>
          <w:sz w:val="28"/>
        </w:rPr>
        <w:t>
      2-бөлім: 1-баған ≥ 2-бағанның 1,2-жолы бойынша;</w:t>
      </w:r>
    </w:p>
    <w:p>
      <w:pPr>
        <w:spacing w:after="0"/>
        <w:ind w:left="0"/>
        <w:jc w:val="both"/>
      </w:pPr>
      <w:r>
        <w:rPr>
          <w:rFonts w:ascii="Times New Roman"/>
          <w:b w:val="false"/>
          <w:i w:val="false"/>
          <w:color w:val="000000"/>
          <w:sz w:val="28"/>
        </w:rPr>
        <w:t>
      егер 1-жол &gt;0 немесе 2-жол &gt;0 онда 1-баған бойынша 3-жол ≠0 (жол берілетін бақылау) ;</w:t>
      </w:r>
    </w:p>
    <w:p>
      <w:pPr>
        <w:spacing w:after="0"/>
        <w:ind w:left="0"/>
        <w:jc w:val="both"/>
      </w:pPr>
      <w:r>
        <w:rPr>
          <w:rFonts w:ascii="Times New Roman"/>
          <w:b w:val="false"/>
          <w:i w:val="false"/>
          <w:color w:val="000000"/>
          <w:sz w:val="28"/>
        </w:rPr>
        <w:t>
      3-бөлім: егер 2-бөлім 1-жол 2-баған≥0 болса, онда 3-бөлім 1-баған≠0 (жол берілетін бақылау);</w:t>
      </w:r>
    </w:p>
    <w:p>
      <w:pPr>
        <w:spacing w:after="0"/>
        <w:ind w:left="0"/>
        <w:jc w:val="both"/>
      </w:pPr>
      <w:r>
        <w:rPr>
          <w:rFonts w:ascii="Times New Roman"/>
          <w:b w:val="false"/>
          <w:i w:val="false"/>
          <w:color w:val="000000"/>
          <w:sz w:val="28"/>
        </w:rPr>
        <w:t>
      егер 2-бөлім 2-жол 2-баған ≥0 болса, онда 3-бөлім 1-баған≠0 (жол берілетін бақылау).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