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3bcd" w14:textId="da53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желтоқсандағы № 485 бұйрығы. Қазақстан Республикасының Әділет министрлігінде 2022 жылғы 6 желтоқсанда № 30967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"6. Балаларға қосымша білім беру үшін мемлекеттік білім беру тапсырысы аясында бала бір секцияға (үйірмеге) қатысады бос орындар болса немесе кезек болмаған жағдайда, қосымша басқа секцияға немесе үйірмеге қатыса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Мектепке дейінгі ұйымдардың тізбесіне енгізілген мектепке дейінгі ұйымдарда, облыстардың, республикалық маңызы бар қалалардың және астананың білім басқармалары, аудандарда, қалаларда орналасқан білім бөлімдері (бұдан әрі – білім беруді басқару органдары)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Мектепке дейінгі ұйымдардың тізбесіне енгізуді білім беруді басқару органдары Конкурстық комиссияның (бұдан әрі – Комиссия) хаттамасы негізінде жүзеге асырады.</w:t>
      </w:r>
    </w:p>
    <w:bookmarkEnd w:id="5"/>
    <w:bookmarkStart w:name="z9" w:id="6"/>
    <w:p>
      <w:pPr>
        <w:spacing w:after="0"/>
        <w:ind w:left="0"/>
        <w:jc w:val="both"/>
      </w:pPr>
      <w:r>
        <w:rPr>
          <w:rFonts w:ascii="Times New Roman"/>
          <w:b w:val="false"/>
          <w:i w:val="false"/>
          <w:color w:val="000000"/>
          <w:sz w:val="28"/>
        </w:rPr>
        <w:t>
      Комиссияның құрамы жыл сайын білім беруді басқару органның шешімімен күнтізбелік жылдың 31 желтоқсанынан кешіктірілмей бекітіледі.</w:t>
      </w:r>
    </w:p>
    <w:bookmarkEnd w:id="6"/>
    <w:bookmarkStart w:name="z10" w:id="7"/>
    <w:p>
      <w:pPr>
        <w:spacing w:after="0"/>
        <w:ind w:left="0"/>
        <w:jc w:val="both"/>
      </w:pPr>
      <w:r>
        <w:rPr>
          <w:rFonts w:ascii="Times New Roman"/>
          <w:b w:val="false"/>
          <w:i w:val="false"/>
          <w:color w:val="000000"/>
          <w:sz w:val="28"/>
        </w:rPr>
        <w:t>
      Сұранысты алған күннен бастап 10 (он) жұмыс күнінен кешіктірмей жергілікті уәкілетті және атқарушы органдар, үкіметтік емес ұйымдар, қоғамдық бірлестіктер және өңірлік кәсіпкерлер палатасы ресми хат-хабар арқылы кандидатураларды ұсынады.</w:t>
      </w:r>
    </w:p>
    <w:bookmarkEnd w:id="7"/>
    <w:bookmarkStart w:name="z11" w:id="8"/>
    <w:p>
      <w:pPr>
        <w:spacing w:after="0"/>
        <w:ind w:left="0"/>
        <w:jc w:val="both"/>
      </w:pPr>
      <w:r>
        <w:rPr>
          <w:rFonts w:ascii="Times New Roman"/>
          <w:b w:val="false"/>
          <w:i w:val="false"/>
          <w:color w:val="000000"/>
          <w:sz w:val="28"/>
        </w:rPr>
        <w:t>
      Комиссияның құрамы төрағадан және Комиссия мүшелерінің тақ санынан, бірақ Комиссия төрағасын қоса алғанда кемінде 7 (жеті) адамнан тұрады.</w:t>
      </w:r>
    </w:p>
    <w:bookmarkEnd w:id="8"/>
    <w:bookmarkStart w:name="z12" w:id="9"/>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қалыптастырылады.</w:t>
      </w:r>
    </w:p>
    <w:bookmarkEnd w:id="9"/>
    <w:bookmarkStart w:name="z13" w:id="10"/>
    <w:p>
      <w:pPr>
        <w:spacing w:after="0"/>
        <w:ind w:left="0"/>
        <w:jc w:val="both"/>
      </w:pPr>
      <w:r>
        <w:rPr>
          <w:rFonts w:ascii="Times New Roman"/>
          <w:b w:val="false"/>
          <w:i w:val="false"/>
          <w:color w:val="000000"/>
          <w:sz w:val="28"/>
        </w:rPr>
        <w:t>
      Білім басқармасы органының басшысы комиссия төрағасы болып табылады.</w:t>
      </w:r>
    </w:p>
    <w:bookmarkEnd w:id="10"/>
    <w:bookmarkStart w:name="z14" w:id="11"/>
    <w:p>
      <w:pPr>
        <w:spacing w:after="0"/>
        <w:ind w:left="0"/>
        <w:jc w:val="both"/>
      </w:pPr>
      <w:r>
        <w:rPr>
          <w:rFonts w:ascii="Times New Roman"/>
          <w:b w:val="false"/>
          <w:i w:val="false"/>
          <w:color w:val="000000"/>
          <w:sz w:val="28"/>
        </w:rPr>
        <w:t>
      Комиссияның қызметі білім беруді басқару органдарының шешімі негізінде тоқтатылады.</w:t>
      </w:r>
    </w:p>
    <w:bookmarkEnd w:id="11"/>
    <w:bookmarkStart w:name="z15" w:id="12"/>
    <w:p>
      <w:pPr>
        <w:spacing w:after="0"/>
        <w:ind w:left="0"/>
        <w:jc w:val="both"/>
      </w:pPr>
      <w:r>
        <w:rPr>
          <w:rFonts w:ascii="Times New Roman"/>
          <w:b w:val="false"/>
          <w:i w:val="false"/>
          <w:color w:val="000000"/>
          <w:sz w:val="28"/>
        </w:rPr>
        <w:t>
      Комиссия төрағасы мен мүшелері дауыс беруге ауыстыру құқығынсыз қатысады.</w:t>
      </w:r>
    </w:p>
    <w:bookmarkEnd w:id="12"/>
    <w:bookmarkStart w:name="z16" w:id="13"/>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 бөлігі қатысса, ол заңды деп есептеледі.</w:t>
      </w:r>
    </w:p>
    <w:bookmarkEnd w:id="13"/>
    <w:bookmarkStart w:name="z17" w:id="14"/>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bookmarkEnd w:id="14"/>
    <w:bookmarkStart w:name="z18" w:id="15"/>
    <w:p>
      <w:pPr>
        <w:spacing w:after="0"/>
        <w:ind w:left="0"/>
        <w:jc w:val="both"/>
      </w:pPr>
      <w:r>
        <w:rPr>
          <w:rFonts w:ascii="Times New Roman"/>
          <w:b w:val="false"/>
          <w:i w:val="false"/>
          <w:color w:val="000000"/>
          <w:sz w:val="28"/>
        </w:rPr>
        <w:t>
      Комиссия тоқсанына кемінде бір рет мектепке дейінгі ұйымдардың тізбесіне енгізу үшін конкурстық рәсімді өткізеді.</w:t>
      </w:r>
    </w:p>
    <w:bookmarkEnd w:id="15"/>
    <w:bookmarkStart w:name="z19" w:id="16"/>
    <w:p>
      <w:pPr>
        <w:spacing w:after="0"/>
        <w:ind w:left="0"/>
        <w:jc w:val="both"/>
      </w:pPr>
      <w:r>
        <w:rPr>
          <w:rFonts w:ascii="Times New Roman"/>
          <w:b w:val="false"/>
          <w:i w:val="false"/>
          <w:color w:val="000000"/>
          <w:sz w:val="28"/>
        </w:rPr>
        <w:t>
      Мектепке дейінгі ұйымдардың тізбесін білім беруді басқару органдары қаржы жылы ішінде жаңартады.</w:t>
      </w:r>
    </w:p>
    <w:bookmarkEnd w:id="16"/>
    <w:bookmarkStart w:name="z20" w:id="17"/>
    <w:p>
      <w:pPr>
        <w:spacing w:after="0"/>
        <w:ind w:left="0"/>
        <w:jc w:val="both"/>
      </w:pPr>
      <w:r>
        <w:rPr>
          <w:rFonts w:ascii="Times New Roman"/>
          <w:b w:val="false"/>
          <w:i w:val="false"/>
          <w:color w:val="000000"/>
          <w:sz w:val="28"/>
        </w:rPr>
        <w:t>
      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bookmarkEnd w:id="17"/>
    <w:bookmarkStart w:name="z21" w:id="18"/>
    <w:p>
      <w:pPr>
        <w:spacing w:after="0"/>
        <w:ind w:left="0"/>
        <w:jc w:val="both"/>
      </w:pPr>
      <w:r>
        <w:rPr>
          <w:rFonts w:ascii="Times New Roman"/>
          <w:b w:val="false"/>
          <w:i w:val="false"/>
          <w:color w:val="000000"/>
          <w:sz w:val="28"/>
        </w:rPr>
        <w:t xml:space="preserve">
      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(бұдан әрі - Санитариялық қағидалар) (Нормативтік құқықтық актілерді мемлекеттік тіркеу тізілімінде № 23469 болып тіркелген) сәйкес жағдайларды;</w:t>
      </w:r>
    </w:p>
    <w:bookmarkEnd w:id="18"/>
    <w:bookmarkStart w:name="z22" w:id="19"/>
    <w:p>
      <w:pPr>
        <w:spacing w:after="0"/>
        <w:ind w:left="0"/>
        <w:jc w:val="both"/>
      </w:pPr>
      <w:r>
        <w:rPr>
          <w:rFonts w:ascii="Times New Roman"/>
          <w:b w:val="false"/>
          <w:i w:val="false"/>
          <w:color w:val="000000"/>
          <w:sz w:val="28"/>
        </w:rPr>
        <w:t xml:space="preserve">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жағдайларды;</w:t>
      </w:r>
    </w:p>
    <w:bookmarkEnd w:id="19"/>
    <w:bookmarkStart w:name="z23" w:id="20"/>
    <w:p>
      <w:pPr>
        <w:spacing w:after="0"/>
        <w:ind w:left="0"/>
        <w:jc w:val="both"/>
      </w:pPr>
      <w:r>
        <w:rPr>
          <w:rFonts w:ascii="Times New Roman"/>
          <w:b w:val="false"/>
          <w:i w:val="false"/>
          <w:color w:val="000000"/>
          <w:sz w:val="28"/>
        </w:rPr>
        <w:t xml:space="preserve">
      3)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(бұдан әрі – ҚРҮ № 305 Қ) сәйкес терроризмге қарсы қорғалуды;</w:t>
      </w:r>
    </w:p>
    <w:bookmarkEnd w:id="20"/>
    <w:bookmarkStart w:name="z24" w:id="21"/>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Республикасындағы сәулет, қала құрылысы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білім беру қажеттіліктері бар балалардың (бар болған жағдайда) білім алуы үшін арнайы жағдайлар және қолжетімді орта ұйымдастырған;</w:t>
      </w:r>
    </w:p>
    <w:bookmarkEnd w:id="21"/>
    <w:bookmarkStart w:name="z25" w:id="22"/>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жарақтандыруды;</w:t>
      </w:r>
    </w:p>
    <w:bookmarkEnd w:id="22"/>
    <w:bookmarkStart w:name="z26" w:id="23"/>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көрсетуді және алғашқы медициналық көмек көрсету үшін жағдайлар жасауды;</w:t>
      </w:r>
    </w:p>
    <w:bookmarkEnd w:id="23"/>
    <w:bookmarkStart w:name="z27" w:id="24"/>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bookmarkEnd w:id="24"/>
    <w:bookmarkStart w:name="z28" w:id="25"/>
    <w:p>
      <w:pPr>
        <w:spacing w:after="0"/>
        <w:ind w:left="0"/>
        <w:jc w:val="both"/>
      </w:pPr>
      <w:r>
        <w:rPr>
          <w:rFonts w:ascii="Times New Roman"/>
          <w:b w:val="false"/>
          <w:i w:val="false"/>
          <w:color w:val="000000"/>
          <w:sz w:val="28"/>
        </w:rPr>
        <w:t>
      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bookmarkEnd w:id="25"/>
    <w:bookmarkStart w:name="z29"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6"/>
    <w:bookmarkStart w:name="z30" w:id="27"/>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bookmarkEnd w:id="27"/>
    <w:bookmarkStart w:name="z31" w:id="28"/>
    <w:p>
      <w:pPr>
        <w:spacing w:after="0"/>
        <w:ind w:left="0"/>
        <w:jc w:val="both"/>
      </w:pPr>
      <w:r>
        <w:rPr>
          <w:rFonts w:ascii="Times New Roman"/>
          <w:b w:val="false"/>
          <w:i w:val="false"/>
          <w:color w:val="000000"/>
          <w:sz w:val="28"/>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bookmarkEnd w:id="28"/>
    <w:bookmarkStart w:name="z32" w:id="29"/>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bookmarkEnd w:id="29"/>
    <w:bookmarkStart w:name="z33" w:id="30"/>
    <w:p>
      <w:pPr>
        <w:spacing w:after="0"/>
        <w:ind w:left="0"/>
        <w:jc w:val="both"/>
      </w:pPr>
      <w:r>
        <w:rPr>
          <w:rFonts w:ascii="Times New Roman"/>
          <w:b w:val="false"/>
          <w:i w:val="false"/>
          <w:color w:val="000000"/>
          <w:sz w:val="28"/>
        </w:rPr>
        <w:t>
      5) ғимаратты/үй-жайды жалдау шартының көшермесі (бар болса).</w:t>
      </w:r>
    </w:p>
    <w:bookmarkEnd w:id="30"/>
    <w:bookmarkStart w:name="z34" w:id="31"/>
    <w:p>
      <w:pPr>
        <w:spacing w:after="0"/>
        <w:ind w:left="0"/>
        <w:jc w:val="both"/>
      </w:pPr>
      <w:r>
        <w:rPr>
          <w:rFonts w:ascii="Times New Roman"/>
          <w:b w:val="false"/>
          <w:i w:val="false"/>
          <w:color w:val="000000"/>
          <w:sz w:val="28"/>
        </w:rPr>
        <w:t>
      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31"/>
    <w:bookmarkStart w:name="z35" w:id="3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bookmarkEnd w:id="32"/>
    <w:bookmarkStart w:name="z36" w:id="33"/>
    <w:p>
      <w:pPr>
        <w:spacing w:after="0"/>
        <w:ind w:left="0"/>
        <w:jc w:val="both"/>
      </w:pPr>
      <w:r>
        <w:rPr>
          <w:rFonts w:ascii="Times New Roman"/>
          <w:b w:val="false"/>
          <w:i w:val="false"/>
          <w:color w:val="000000"/>
          <w:sz w:val="28"/>
        </w:rPr>
        <w:t>
      2) медициналық қызметке лицензиялар;</w:t>
      </w:r>
    </w:p>
    <w:bookmarkEnd w:id="33"/>
    <w:bookmarkStart w:name="z37" w:id="34"/>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bookmarkEnd w:id="34"/>
    <w:bookmarkStart w:name="z38" w:id="35"/>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қауіпсіздік органдарының нормативтік құқықтық актілерді тіркеу № 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bookmarkEnd w:id="35"/>
    <w:bookmarkStart w:name="z39" w:id="36"/>
    <w:p>
      <w:pPr>
        <w:spacing w:after="0"/>
        <w:ind w:left="0"/>
        <w:jc w:val="both"/>
      </w:pPr>
      <w:r>
        <w:rPr>
          <w:rFonts w:ascii="Times New Roman"/>
          <w:b w:val="false"/>
          <w:i w:val="false"/>
          <w:color w:val="000000"/>
          <w:sz w:val="28"/>
        </w:rPr>
        <w:t>
      5)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"18. Құжаттарды ҚҚҚБ-де тіркеу аяқталған сәттен бастап 5 (бес) жұмыс күні ішінде Комиссия мектепке дейінгі ұйымдар ұсынған, оның ішінде тиісті мемлекеттік электрондық ақпараттық жүйелерден алынған құжаттарды қарайды. Құжаттар міндетті түрде бейне және аудио тіркеу жүргізіліп, әлеуетті қызмет берушілердің қатысуымен қаралады.</w:t>
      </w:r>
    </w:p>
    <w:bookmarkEnd w:id="37"/>
    <w:bookmarkStart w:name="z42" w:id="38"/>
    <w:p>
      <w:pPr>
        <w:spacing w:after="0"/>
        <w:ind w:left="0"/>
        <w:jc w:val="both"/>
      </w:pPr>
      <w:r>
        <w:rPr>
          <w:rFonts w:ascii="Times New Roman"/>
          <w:b w:val="false"/>
          <w:i w:val="false"/>
          <w:color w:val="000000"/>
          <w:sz w:val="28"/>
        </w:rPr>
        <w:t>
      Мектепке дейінгі ұйымдар ұсынатын құжаттарды Комиссия дербес деректер және оларды қорғау туралы заңнамаға сәйкес білім беру органдарының ресми интернет-ресурстарында орналастырады.</w:t>
      </w:r>
    </w:p>
    <w:bookmarkEnd w:id="38"/>
    <w:bookmarkStart w:name="z43" w:id="39"/>
    <w:p>
      <w:pPr>
        <w:spacing w:after="0"/>
        <w:ind w:left="0"/>
        <w:jc w:val="both"/>
      </w:pPr>
      <w:r>
        <w:rPr>
          <w:rFonts w:ascii="Times New Roman"/>
          <w:b w:val="false"/>
          <w:i w:val="false"/>
          <w:color w:val="000000"/>
          <w:sz w:val="28"/>
        </w:rPr>
        <w:t>
      19. Комиссия мүшелері қатарынан айқындаған тұлғалар келесі 5 (бес) жұмыс күні ішінде ұсынылған құжаттардың осы Қағидалардың талаптарына сәйкестігін айқындау үшін мектепке дейінгі ұйымға баруды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5" w:id="40"/>
    <w:p>
      <w:pPr>
        <w:spacing w:after="0"/>
        <w:ind w:left="0"/>
        <w:jc w:val="both"/>
      </w:pPr>
      <w:r>
        <w:rPr>
          <w:rFonts w:ascii="Times New Roman"/>
          <w:b w:val="false"/>
          <w:i w:val="false"/>
          <w:color w:val="000000"/>
          <w:sz w:val="28"/>
        </w:rPr>
        <w:t>
      "23. Бұрын мемлекеттік білім беру тапсырысы орналастырылған немесе бюджеттен қаржыландыру жүзеге асырылған 5 (бес) және одан да көп жыл ішінде мектепке дейінгі ұйымдар 14-тармағында көрсетілген жаңартылған құжаттар ұсынылған жағдайда және осы Қағидалардың 15 және 18-тармақтарында көзделген тәртіппен келесі күнтізбелік жылға арналған мектепке дейінгі ұйымдардың тізбесіне енгізіледі.";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"25. Осы Қағидалардың нормаларын бұзу фактілері анықталған кезде мектепке дейінгі ұйымдар Комиссияның актісін алғаннан кейін 7 (жеті) жұмыс күні ішінде анықталған бұзушылықтарды жояды және басшы қол қойған растайтын құжаттарды білім беруді басқару органының ҚҚҚБ-ге қағаз немесе электрондық форматта ұсынады.</w:t>
      </w:r>
    </w:p>
    <w:bookmarkEnd w:id="41"/>
    <w:bookmarkStart w:name="z48" w:id="42"/>
    <w:p>
      <w:pPr>
        <w:spacing w:after="0"/>
        <w:ind w:left="0"/>
        <w:jc w:val="both"/>
      </w:pPr>
      <w:r>
        <w:rPr>
          <w:rFonts w:ascii="Times New Roman"/>
          <w:b w:val="false"/>
          <w:i w:val="false"/>
          <w:color w:val="000000"/>
          <w:sz w:val="28"/>
        </w:rPr>
        <w:t>
      Мектепке дейінгі ұйым анықталған бұзушылықтарды белгіленген мерзімде жоймаған кезде, Комиссия 3 (үш) жұмыс күні ішінде білім беруді басқару органына мектепке дейінгі ұйымның тізбеден шығарылғаны туралы хабарлайды.";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0" w:id="43"/>
    <w:p>
      <w:pPr>
        <w:spacing w:after="0"/>
        <w:ind w:left="0"/>
        <w:jc w:val="both"/>
      </w:pPr>
      <w:r>
        <w:rPr>
          <w:rFonts w:ascii="Times New Roman"/>
          <w:b w:val="false"/>
          <w:i w:val="false"/>
          <w:color w:val="000000"/>
          <w:sz w:val="28"/>
        </w:rPr>
        <w:t xml:space="preserve">
      "28. Мектепке дейінгі тәрбие мен оқытуға мемлекеттік білім беру тапсырысын орналастыруды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26502 болып тіркелген) және осы Қағидаларда көзделген тәртіппен білім беруді басқару органдары Мектепке дейінгі ұйымдардың тізбесіне енгізілген мектепке дейінгі ұйымдармен 15 (он бес) күнтізбелік күн ішінде жүзеге асырады.</w:t>
      </w:r>
    </w:p>
    <w:bookmarkEnd w:id="43"/>
    <w:bookmarkStart w:name="z51" w:id="44"/>
    <w:p>
      <w:pPr>
        <w:spacing w:after="0"/>
        <w:ind w:left="0"/>
        <w:jc w:val="both"/>
      </w:pPr>
      <w:r>
        <w:rPr>
          <w:rFonts w:ascii="Times New Roman"/>
          <w:b w:val="false"/>
          <w:i w:val="false"/>
          <w:color w:val="000000"/>
          <w:sz w:val="28"/>
        </w:rPr>
        <w:t>
      Мектепке дейінгі ұйымдармен мектепке дейінгі тәрбие мен оқытуға мемлекеттік білім беру тапсырысын орналастыру шарты тиісті қаржы жылына бекітілген бюджет қаражаты шегінде бір қаржы жылына жасалады.</w:t>
      </w:r>
    </w:p>
    <w:bookmarkEnd w:id="44"/>
    <w:bookmarkStart w:name="z52" w:id="45"/>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шарты жасалғаннан кейін мектепке дейінгі ұйым бос орындар туралы мәліметтерді білім беруді басқару органдарының ақпараттық жүйелерінде 3 (үш) жұмыс күні ішінде орналастырады.";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4" w:id="46"/>
    <w:p>
      <w:pPr>
        <w:spacing w:after="0"/>
        <w:ind w:left="0"/>
        <w:jc w:val="both"/>
      </w:pPr>
      <w:r>
        <w:rPr>
          <w:rFonts w:ascii="Times New Roman"/>
          <w:b w:val="false"/>
          <w:i w:val="false"/>
          <w:color w:val="000000"/>
          <w:sz w:val="28"/>
        </w:rPr>
        <w:t>
      "36. Білім беруді басқару органын хабардар еткен сәттен бастап бір ай өткен соң мектепке дейінгі ұйым мынадай құжаттарды:</w:t>
      </w:r>
    </w:p>
    <w:bookmarkEnd w:id="46"/>
    <w:bookmarkStart w:name="z55" w:id="47"/>
    <w:p>
      <w:pPr>
        <w:spacing w:after="0"/>
        <w:ind w:left="0"/>
        <w:jc w:val="both"/>
      </w:pPr>
      <w:r>
        <w:rPr>
          <w:rFonts w:ascii="Times New Roman"/>
          <w:b w:val="false"/>
          <w:i w:val="false"/>
          <w:color w:val="000000"/>
          <w:sz w:val="28"/>
        </w:rPr>
        <w:t>
      1) осы Қағидаларға 1-қосымшаға сәйкес нысан бойынша өтініш;</w:t>
      </w:r>
    </w:p>
    <w:bookmarkEnd w:id="47"/>
    <w:bookmarkStart w:name="z56" w:id="48"/>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болуы туралы ақпарат;</w:t>
      </w:r>
    </w:p>
    <w:bookmarkEnd w:id="48"/>
    <w:bookmarkStart w:name="z57" w:id="49"/>
    <w:p>
      <w:pPr>
        <w:spacing w:after="0"/>
        <w:ind w:left="0"/>
        <w:jc w:val="both"/>
      </w:pPr>
      <w:r>
        <w:rPr>
          <w:rFonts w:ascii="Times New Roman"/>
          <w:b w:val="false"/>
          <w:i w:val="false"/>
          <w:color w:val="000000"/>
          <w:sz w:val="28"/>
        </w:rPr>
        <w:t>
      3) ғимаратты/үй-жайды жалдау шартының көшермесі (бар болса).</w:t>
      </w:r>
    </w:p>
    <w:bookmarkEnd w:id="49"/>
    <w:bookmarkStart w:name="z58" w:id="50"/>
    <w:p>
      <w:pPr>
        <w:spacing w:after="0"/>
        <w:ind w:left="0"/>
        <w:jc w:val="both"/>
      </w:pPr>
      <w:r>
        <w:rPr>
          <w:rFonts w:ascii="Times New Roman"/>
          <w:b w:val="false"/>
          <w:i w:val="false"/>
          <w:color w:val="000000"/>
          <w:sz w:val="28"/>
        </w:rPr>
        <w:t>
      Көрсетілген құжаттарды мектепке дейінгі ұйым білім беруді басқару органының ЕАББ электрондық поштасына электрондық форматта жібереді.</w:t>
      </w:r>
    </w:p>
    <w:bookmarkEnd w:id="50"/>
    <w:bookmarkStart w:name="z59" w:id="51"/>
    <w:p>
      <w:pPr>
        <w:spacing w:after="0"/>
        <w:ind w:left="0"/>
        <w:jc w:val="both"/>
      </w:pPr>
      <w:r>
        <w:rPr>
          <w:rFonts w:ascii="Times New Roman"/>
          <w:b w:val="false"/>
          <w:i w:val="false"/>
          <w:color w:val="000000"/>
          <w:sz w:val="28"/>
        </w:rPr>
        <w:t>
      Құжатты электрондық форматта ұсыну мүмкіндігі болмаған кезде мектепке дейінгі ұйым білім беруді басқару органының ҚҚҚБ -не қағаз форматта жібереді.</w:t>
      </w:r>
    </w:p>
    <w:bookmarkEnd w:id="51"/>
    <w:bookmarkStart w:name="z60" w:id="52"/>
    <w:p>
      <w:pPr>
        <w:spacing w:after="0"/>
        <w:ind w:left="0"/>
        <w:jc w:val="both"/>
      </w:pPr>
      <w:r>
        <w:rPr>
          <w:rFonts w:ascii="Times New Roman"/>
          <w:b w:val="false"/>
          <w:i w:val="false"/>
          <w:color w:val="000000"/>
          <w:sz w:val="28"/>
        </w:rPr>
        <w:t>
      Білім беруді басқару органының ҚҚҚБ-сі мектепке дейінгі ұйымның электрондық поштасына тапсыру күні мен уақыты белгіленген құжатты тіркеу туралы анықтам (талон) береді.</w:t>
      </w:r>
    </w:p>
    <w:bookmarkEnd w:id="52"/>
    <w:bookmarkStart w:name="z61" w:id="53"/>
    <w:p>
      <w:pPr>
        <w:spacing w:after="0"/>
        <w:ind w:left="0"/>
        <w:jc w:val="both"/>
      </w:pPr>
      <w:r>
        <w:rPr>
          <w:rFonts w:ascii="Times New Roman"/>
          <w:b w:val="false"/>
          <w:i w:val="false"/>
          <w:color w:val="000000"/>
          <w:sz w:val="28"/>
        </w:rPr>
        <w:t>
      37. Көрсетілген құжаттарды тіркегеннен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53"/>
    <w:bookmarkStart w:name="z62" w:id="54"/>
    <w:p>
      <w:pPr>
        <w:spacing w:after="0"/>
        <w:ind w:left="0"/>
        <w:jc w:val="both"/>
      </w:pPr>
      <w:r>
        <w:rPr>
          <w:rFonts w:ascii="Times New Roman"/>
          <w:b w:val="false"/>
          <w:i w:val="false"/>
          <w:color w:val="000000"/>
          <w:sz w:val="28"/>
        </w:rPr>
        <w:t>
      1) № 29/қе бұйрығына сәйкес санитарлық-эпидемиологиялық қорытынды;</w:t>
      </w:r>
    </w:p>
    <w:bookmarkEnd w:id="54"/>
    <w:bookmarkStart w:name="z63" w:id="55"/>
    <w:p>
      <w:pPr>
        <w:spacing w:after="0"/>
        <w:ind w:left="0"/>
        <w:jc w:val="both"/>
      </w:pPr>
      <w:r>
        <w:rPr>
          <w:rFonts w:ascii="Times New Roman"/>
          <w:b w:val="false"/>
          <w:i w:val="false"/>
          <w:color w:val="000000"/>
          <w:sz w:val="28"/>
        </w:rPr>
        <w:t>
      2) медициналық қызметке лицензия;</w:t>
      </w:r>
    </w:p>
    <w:bookmarkEnd w:id="55"/>
    <w:bookmarkStart w:name="z64" w:id="56"/>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66" w:id="57"/>
    <w:p>
      <w:pPr>
        <w:spacing w:after="0"/>
        <w:ind w:left="0"/>
        <w:jc w:val="both"/>
      </w:pPr>
      <w:r>
        <w:rPr>
          <w:rFonts w:ascii="Times New Roman"/>
          <w:b w:val="false"/>
          <w:i w:val="false"/>
          <w:color w:val="000000"/>
          <w:sz w:val="28"/>
        </w:rPr>
        <w:t>
      "59. Облыстың, республикалық маңызы бар қалалардың жергiлiктi атқарушы органдары балаларға қосымша бiлiм берудiң бiлiм беру бағдарламаларын iске асыратын ұйымдарда балаларға қосымша бiлiм беруге мемлекеттiк бiлiм беру тапсырысын орналастырады және бiр баланы қамтамассыз ету орташа құнын айқындайды.</w:t>
      </w:r>
    </w:p>
    <w:bookmarkEnd w:id="57"/>
    <w:bookmarkStart w:name="z67" w:id="58"/>
    <w:p>
      <w:pPr>
        <w:spacing w:after="0"/>
        <w:ind w:left="0"/>
        <w:jc w:val="both"/>
      </w:pPr>
      <w:r>
        <w:rPr>
          <w:rFonts w:ascii="Times New Roman"/>
          <w:b w:val="false"/>
          <w:i w:val="false"/>
          <w:color w:val="000000"/>
          <w:sz w:val="28"/>
        </w:rPr>
        <w:t>
      Балаларға қосымша білім беруге арналған мемлекеттік білім беру тапсырысының көлемінде білім беру тапсырысы шеңберінде қосымша білім алатын 4 жастан 18 жасқа дейінгі балалардың санына мынадай шығындар өтеледі:</w:t>
      </w:r>
    </w:p>
    <w:bookmarkEnd w:id="58"/>
    <w:bookmarkStart w:name="z68" w:id="59"/>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қосымша білім берудің білім беру бағдарламаларын іске асыратын Ұйым қызметкерлерінің жалақысы;</w:t>
      </w:r>
    </w:p>
    <w:bookmarkEnd w:id="59"/>
    <w:bookmarkStart w:name="z69" w:id="60"/>
    <w:p>
      <w:pPr>
        <w:spacing w:after="0"/>
        <w:ind w:left="0"/>
        <w:jc w:val="both"/>
      </w:pPr>
      <w:r>
        <w:rPr>
          <w:rFonts w:ascii="Times New Roman"/>
          <w:b w:val="false"/>
          <w:i w:val="false"/>
          <w:color w:val="000000"/>
          <w:sz w:val="28"/>
        </w:rPr>
        <w:t>
      2) ғимаратты (орынды) ұстауға және пайдалануға жұмсалатын шығыстар;</w:t>
      </w:r>
    </w:p>
    <w:bookmarkEnd w:id="60"/>
    <w:bookmarkStart w:name="z70" w:id="61"/>
    <w:p>
      <w:pPr>
        <w:spacing w:after="0"/>
        <w:ind w:left="0"/>
        <w:jc w:val="both"/>
      </w:pPr>
      <w:r>
        <w:rPr>
          <w:rFonts w:ascii="Times New Roman"/>
          <w:b w:val="false"/>
          <w:i w:val="false"/>
          <w:color w:val="000000"/>
          <w:sz w:val="28"/>
        </w:rPr>
        <w:t>
      3) мұғалімдердің біліктілігін арттыруға жұмсалатын шығыстар;</w:t>
      </w:r>
    </w:p>
    <w:bookmarkEnd w:id="61"/>
    <w:bookmarkStart w:name="z71" w:id="62"/>
    <w:p>
      <w:pPr>
        <w:spacing w:after="0"/>
        <w:ind w:left="0"/>
        <w:jc w:val="both"/>
      </w:pPr>
      <w:r>
        <w:rPr>
          <w:rFonts w:ascii="Times New Roman"/>
          <w:b w:val="false"/>
          <w:i w:val="false"/>
          <w:color w:val="000000"/>
          <w:sz w:val="28"/>
        </w:rPr>
        <w:t>
      4) қосымша білім беру бағытына сәйкес келетін білім беру бағдарламаларын іске асыруға арналған шығыстар.</w:t>
      </w:r>
    </w:p>
    <w:bookmarkEnd w:id="62"/>
    <w:bookmarkStart w:name="z72" w:id="63"/>
    <w:p>
      <w:pPr>
        <w:spacing w:after="0"/>
        <w:ind w:left="0"/>
        <w:jc w:val="both"/>
      </w:pPr>
      <w:r>
        <w:rPr>
          <w:rFonts w:ascii="Times New Roman"/>
          <w:b w:val="false"/>
          <w:i w:val="false"/>
          <w:color w:val="000000"/>
          <w:sz w:val="28"/>
        </w:rPr>
        <w:t>
      Шектеу шараларының, оның ішінде карантиннің, әлеуметтік, табиғи және техногендік сипаттағы төтенше жағдайлардың салдарынан балалардың қосымша білім берудің білім бағдарламаларын іске асыратын ұйымға бармайтын осындай шектеу іс-шараларының қолданысы кезеңінде балалардың қосымша білім беруге арналған мемлекеттік білім беру тапсырысы жергілікті атқарушы органдардың шешімі бойынша айқындалатын көлемде және мөлшерде қаржыландырылады.</w:t>
      </w:r>
    </w:p>
    <w:bookmarkEnd w:id="63"/>
    <w:bookmarkStart w:name="z73" w:id="64"/>
    <w:p>
      <w:pPr>
        <w:spacing w:after="0"/>
        <w:ind w:left="0"/>
        <w:jc w:val="both"/>
      </w:pPr>
      <w:r>
        <w:rPr>
          <w:rFonts w:ascii="Times New Roman"/>
          <w:b w:val="false"/>
          <w:i w:val="false"/>
          <w:color w:val="000000"/>
          <w:sz w:val="28"/>
        </w:rPr>
        <w:t xml:space="preserve">
      60. Балаларға қосымша білім беруге мемлекеттік білім беру тапсырысын орналастыру үшін білім беруді басқару органдары өздерінің интернет-ресурстарында қосымша білім берудің түрлері мен бағыттары бойынша орындар саны, бір балаға есептегенде орташа құны, елді мекендер бөлінісінде және балаларға қосымша білім берудің білім беру бағдарламаларына қойылатын ең төменгі талаптар туралы хабарландыру жариялайды. </w:t>
      </w:r>
    </w:p>
    <w:bookmarkEnd w:id="64"/>
    <w:bookmarkStart w:name="z74" w:id="65"/>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жөніндегі ұйымдардың тізбесіне енгізу үшін Комиссияның құжаттарды қарау мерзімі 15 (он бес) жұмыс күнін құрайды.";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76" w:id="66"/>
    <w:p>
      <w:pPr>
        <w:spacing w:after="0"/>
        <w:ind w:left="0"/>
        <w:jc w:val="both"/>
      </w:pPr>
      <w:r>
        <w:rPr>
          <w:rFonts w:ascii="Times New Roman"/>
          <w:b w:val="false"/>
          <w:i w:val="false"/>
          <w:color w:val="000000"/>
          <w:sz w:val="28"/>
        </w:rPr>
        <w:t>
      "62. Ұйымдардың тізбесін қалыптастыруды тұрақты жұмыс істейтін Комиссияның (бұдан әрі – Комиссия) хаттамасы негізінде білім беруді басқару органдары жүзеге асырады.</w:t>
      </w:r>
    </w:p>
    <w:bookmarkEnd w:id="66"/>
    <w:bookmarkStart w:name="z77" w:id="67"/>
    <w:p>
      <w:pPr>
        <w:spacing w:after="0"/>
        <w:ind w:left="0"/>
        <w:jc w:val="both"/>
      </w:pPr>
      <w:r>
        <w:rPr>
          <w:rFonts w:ascii="Times New Roman"/>
          <w:b w:val="false"/>
          <w:i w:val="false"/>
          <w:color w:val="000000"/>
          <w:sz w:val="28"/>
        </w:rPr>
        <w:t>
      Комиссия құрамы жыл сайын білім беруді басқару органының шешімімен күнтізбелік жылдың 31 желтоқсанынан кешіктірілмей бекітіледі.</w:t>
      </w:r>
    </w:p>
    <w:bookmarkEnd w:id="67"/>
    <w:bookmarkStart w:name="z78" w:id="68"/>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жасақталады.</w:t>
      </w:r>
    </w:p>
    <w:bookmarkEnd w:id="68"/>
    <w:bookmarkStart w:name="z79" w:id="69"/>
    <w:p>
      <w:pPr>
        <w:spacing w:after="0"/>
        <w:ind w:left="0"/>
        <w:jc w:val="both"/>
      </w:pPr>
      <w:r>
        <w:rPr>
          <w:rFonts w:ascii="Times New Roman"/>
          <w:b w:val="false"/>
          <w:i w:val="false"/>
          <w:color w:val="000000"/>
          <w:sz w:val="28"/>
        </w:rPr>
        <w:t>
      63. Жергілікті өкілді және атқарушы органдар, білім беруді басқару органдары, үкіметтік емес ұйымдар, қоғамдық бірлестіктер және өңірлік кәсіпкерлер палатасы сұранысты алған күннен бастап 10 (он) жұмыс күнінен кешіктірмей ресми хат алмасу арқылы кандидатураларды ұсынады.";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81" w:id="70"/>
    <w:p>
      <w:pPr>
        <w:spacing w:after="0"/>
        <w:ind w:left="0"/>
        <w:jc w:val="both"/>
      </w:pPr>
      <w:r>
        <w:rPr>
          <w:rFonts w:ascii="Times New Roman"/>
          <w:b w:val="false"/>
          <w:i w:val="false"/>
          <w:color w:val="000000"/>
          <w:sz w:val="28"/>
        </w:rPr>
        <w:t>
      "65. Комиссия мүшелерінің саны Комиссия төрағасын қоса алғанда кемінде 7 (жеті) адамды құрайды және тақ болып табылады.</w:t>
      </w:r>
    </w:p>
    <w:bookmarkEnd w:id="70"/>
    <w:bookmarkStart w:name="z82" w:id="71"/>
    <w:p>
      <w:pPr>
        <w:spacing w:after="0"/>
        <w:ind w:left="0"/>
        <w:jc w:val="both"/>
      </w:pPr>
      <w:r>
        <w:rPr>
          <w:rFonts w:ascii="Times New Roman"/>
          <w:b w:val="false"/>
          <w:i w:val="false"/>
          <w:color w:val="000000"/>
          <w:sz w:val="28"/>
        </w:rPr>
        <w:t>
      Комиссия төрағасы білім беруді басқару органының басшысы немесе оның орынбасары болып табылады.</w:t>
      </w:r>
    </w:p>
    <w:bookmarkEnd w:id="71"/>
    <w:bookmarkStart w:name="z83" w:id="72"/>
    <w:p>
      <w:pPr>
        <w:spacing w:after="0"/>
        <w:ind w:left="0"/>
        <w:jc w:val="both"/>
      </w:pPr>
      <w:r>
        <w:rPr>
          <w:rFonts w:ascii="Times New Roman"/>
          <w:b w:val="false"/>
          <w:i w:val="false"/>
          <w:color w:val="000000"/>
          <w:sz w:val="28"/>
        </w:rPr>
        <w:t>
      Комиссияның қызметі білім беруді басқару органының шешімі негізінде тоқтатылады.</w:t>
      </w:r>
    </w:p>
    <w:bookmarkEnd w:id="72"/>
    <w:bookmarkStart w:name="z84" w:id="73"/>
    <w:p>
      <w:pPr>
        <w:spacing w:after="0"/>
        <w:ind w:left="0"/>
        <w:jc w:val="both"/>
      </w:pPr>
      <w:r>
        <w:rPr>
          <w:rFonts w:ascii="Times New Roman"/>
          <w:b w:val="false"/>
          <w:i w:val="false"/>
          <w:color w:val="000000"/>
          <w:sz w:val="28"/>
        </w:rPr>
        <w:t>
      66. Балаларды қосымша білім беруге мемлекеттік білім беру тапсырысын орналастыру үшін ұйымдарды іріктеу оларда мынадан құжаттар болған кезде жүзеге асырылады:</w:t>
      </w:r>
    </w:p>
    <w:bookmarkEnd w:id="73"/>
    <w:bookmarkStart w:name="z85" w:id="74"/>
    <w:p>
      <w:pPr>
        <w:spacing w:after="0"/>
        <w:ind w:left="0"/>
        <w:jc w:val="both"/>
      </w:pPr>
      <w:r>
        <w:rPr>
          <w:rFonts w:ascii="Times New Roman"/>
          <w:b w:val="false"/>
          <w:i w:val="false"/>
          <w:color w:val="000000"/>
          <w:sz w:val="28"/>
        </w:rPr>
        <w:t>
      1) өтініш;</w:t>
      </w:r>
    </w:p>
    <w:bookmarkEnd w:id="74"/>
    <w:bookmarkStart w:name="z86" w:id="75"/>
    <w:p>
      <w:pPr>
        <w:spacing w:after="0"/>
        <w:ind w:left="0"/>
        <w:jc w:val="both"/>
      </w:pPr>
      <w:r>
        <w:rPr>
          <w:rFonts w:ascii="Times New Roman"/>
          <w:b w:val="false"/>
          <w:i w:val="false"/>
          <w:color w:val="000000"/>
          <w:sz w:val="28"/>
        </w:rPr>
        <w:t xml:space="preserve">
      2) заңды тұлға құрмай, қосымша білім беретін білім беру бағдарламаларын іске асыратын дара кәсіпкерлерді қоспағанда, Ұйым Жарғысы (ереженің, құрылтай шартының); </w:t>
      </w:r>
    </w:p>
    <w:bookmarkEnd w:id="75"/>
    <w:bookmarkStart w:name="z87" w:id="76"/>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 немесе жалдау шарты;</w:t>
      </w:r>
    </w:p>
    <w:bookmarkEnd w:id="76"/>
    <w:bookmarkStart w:name="z88" w:id="77"/>
    <w:p>
      <w:pPr>
        <w:spacing w:after="0"/>
        <w:ind w:left="0"/>
        <w:jc w:val="both"/>
      </w:pPr>
      <w:r>
        <w:rPr>
          <w:rFonts w:ascii="Times New Roman"/>
          <w:b w:val="false"/>
          <w:i w:val="false"/>
          <w:color w:val="000000"/>
          <w:sz w:val="28"/>
        </w:rPr>
        <w:t>
      4) Қазақстан Республикасының білім беру саласындағы заңнамасына сәйкес балаларға арналған қосымша білім беру бағдарламалар;</w:t>
      </w:r>
    </w:p>
    <w:bookmarkEnd w:id="77"/>
    <w:bookmarkStart w:name="z89" w:id="78"/>
    <w:p>
      <w:pPr>
        <w:spacing w:after="0"/>
        <w:ind w:left="0"/>
        <w:jc w:val="both"/>
      </w:pPr>
      <w:r>
        <w:rPr>
          <w:rFonts w:ascii="Times New Roman"/>
          <w:b w:val="false"/>
          <w:i w:val="false"/>
          <w:color w:val="000000"/>
          <w:sz w:val="28"/>
        </w:rPr>
        <w:t>
      5) педагогикалық немесе кәсіптік білімі бар педагогтер;</w:t>
      </w:r>
    </w:p>
    <w:bookmarkEnd w:id="78"/>
    <w:bookmarkStart w:name="z90" w:id="79"/>
    <w:p>
      <w:pPr>
        <w:spacing w:after="0"/>
        <w:ind w:left="0"/>
        <w:jc w:val="both"/>
      </w:pPr>
      <w:r>
        <w:rPr>
          <w:rFonts w:ascii="Times New Roman"/>
          <w:b w:val="false"/>
          <w:i w:val="false"/>
          <w:color w:val="000000"/>
          <w:sz w:val="28"/>
        </w:rPr>
        <w:t>
      6) жоғары және бірінші санаттағы, педагог-сарапшы, педагог-зерттеуші, педагог-шебер біліктілік санаттары бар педагогтердің олардың жалпы санынан педагогикалық құрамның жалпы санының кемінде 10 пайызы;</w:t>
      </w:r>
    </w:p>
    <w:bookmarkEnd w:id="79"/>
    <w:bookmarkStart w:name="z91" w:id="80"/>
    <w:p>
      <w:pPr>
        <w:spacing w:after="0"/>
        <w:ind w:left="0"/>
        <w:jc w:val="both"/>
      </w:pPr>
      <w:r>
        <w:rPr>
          <w:rFonts w:ascii="Times New Roman"/>
          <w:b w:val="false"/>
          <w:i w:val="false"/>
          <w:color w:val="000000"/>
          <w:sz w:val="28"/>
        </w:rPr>
        <w:t>
      7) қосымша білім беру саласындағы Ұйымның жұмыс тәжірибесі (жарғыға, құрылтай құжаттарымен, шарттармен);</w:t>
      </w:r>
    </w:p>
    <w:bookmarkEnd w:id="80"/>
    <w:bookmarkStart w:name="z92" w:id="81"/>
    <w:p>
      <w:pPr>
        <w:spacing w:after="0"/>
        <w:ind w:left="0"/>
        <w:jc w:val="both"/>
      </w:pPr>
      <w:r>
        <w:rPr>
          <w:rFonts w:ascii="Times New Roman"/>
          <w:b w:val="false"/>
          <w:i w:val="false"/>
          <w:color w:val="000000"/>
          <w:sz w:val="28"/>
        </w:rPr>
        <w:t>
      8) балаларға қосымша білім беру бойынша іске асырылатын білім беру бағдарламаларын көрсете отырып, ҰБДҚ ақпараттық жүйесінде тіркеу;</w:t>
      </w:r>
    </w:p>
    <w:bookmarkEnd w:id="81"/>
    <w:bookmarkStart w:name="z93" w:id="82"/>
    <w:p>
      <w:pPr>
        <w:spacing w:after="0"/>
        <w:ind w:left="0"/>
        <w:jc w:val="both"/>
      </w:pPr>
      <w:r>
        <w:rPr>
          <w:rFonts w:ascii="Times New Roman"/>
          <w:b w:val="false"/>
          <w:i w:val="false"/>
          <w:color w:val="000000"/>
          <w:sz w:val="28"/>
        </w:rPr>
        <w:t>
      9) рұқсаттар және хабарламалар туралы Заңға сәйкес эпидемиялық маңыздылығы болмашы объект қызметінің (пайдалануының) басталғаны және тоқтатылғаны туралы хабарлама;</w:t>
      </w:r>
    </w:p>
    <w:bookmarkEnd w:id="82"/>
    <w:bookmarkStart w:name="z94" w:id="83"/>
    <w:p>
      <w:pPr>
        <w:spacing w:after="0"/>
        <w:ind w:left="0"/>
        <w:jc w:val="both"/>
      </w:pPr>
      <w:r>
        <w:rPr>
          <w:rFonts w:ascii="Times New Roman"/>
          <w:b w:val="false"/>
          <w:i w:val="false"/>
          <w:color w:val="000000"/>
          <w:sz w:val="28"/>
        </w:rPr>
        <w:t>
      10) заңды тұлғаны немесе жеке кәсіпкерді мемлекеттік тіркеу (қайта тіркеу), жылжымайтын мүлікке тіркелген құқықтар (сақтандыруларды) және оның техникалық сипаттамалары;</w:t>
      </w:r>
    </w:p>
    <w:bookmarkEnd w:id="83"/>
    <w:bookmarkStart w:name="z95" w:id="84"/>
    <w:p>
      <w:pPr>
        <w:spacing w:after="0"/>
        <w:ind w:left="0"/>
        <w:jc w:val="both"/>
      </w:pPr>
      <w:r>
        <w:rPr>
          <w:rFonts w:ascii="Times New Roman"/>
          <w:b w:val="false"/>
          <w:i w:val="false"/>
          <w:color w:val="000000"/>
          <w:sz w:val="28"/>
        </w:rPr>
        <w:t xml:space="preserve">
      11) санитарлық-эпидемиологиялық жағдайдың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қосымша білім беру ұйымдарында күндізгі болу ұзақтығы төрт сағат және одан да көп болғанда балаларды тамақтандыруды ұйымдастыру;</w:t>
      </w:r>
    </w:p>
    <w:bookmarkEnd w:id="84"/>
    <w:bookmarkStart w:name="z96" w:id="85"/>
    <w:p>
      <w:pPr>
        <w:spacing w:after="0"/>
        <w:ind w:left="0"/>
        <w:jc w:val="both"/>
      </w:pPr>
      <w:r>
        <w:rPr>
          <w:rFonts w:ascii="Times New Roman"/>
          <w:b w:val="false"/>
          <w:i w:val="false"/>
          <w:color w:val="000000"/>
          <w:sz w:val="28"/>
        </w:rPr>
        <w:t>
      12)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bookmarkEnd w:id="85"/>
    <w:bookmarkStart w:name="z97" w:id="86"/>
    <w:p>
      <w:pPr>
        <w:spacing w:after="0"/>
        <w:ind w:left="0"/>
        <w:jc w:val="both"/>
      </w:pPr>
      <w:r>
        <w:rPr>
          <w:rFonts w:ascii="Times New Roman"/>
          <w:b w:val="false"/>
          <w:i w:val="false"/>
          <w:color w:val="000000"/>
          <w:sz w:val="28"/>
        </w:rPr>
        <w:t>
      13) өртке қарсы қауіпсіздік жүйелері;</w:t>
      </w:r>
    </w:p>
    <w:bookmarkEnd w:id="86"/>
    <w:bookmarkStart w:name="z98" w:id="87"/>
    <w:p>
      <w:pPr>
        <w:spacing w:after="0"/>
        <w:ind w:left="0"/>
        <w:jc w:val="both"/>
      </w:pPr>
      <w:r>
        <w:rPr>
          <w:rFonts w:ascii="Times New Roman"/>
          <w:b w:val="false"/>
          <w:i w:val="false"/>
          <w:color w:val="000000"/>
          <w:sz w:val="28"/>
        </w:rPr>
        <w:t xml:space="preserve">
      14) ҚРҮ№ 305 Қ-на сәйкес бейне мұрағатты 30 (отыз) тәуліктен кем емес сақтау мүмкіндігі бар бейнебақылау камералары. </w:t>
      </w:r>
    </w:p>
    <w:bookmarkEnd w:id="87"/>
    <w:bookmarkStart w:name="z99" w:id="88"/>
    <w:p>
      <w:pPr>
        <w:spacing w:after="0"/>
        <w:ind w:left="0"/>
        <w:jc w:val="both"/>
      </w:pPr>
      <w:r>
        <w:rPr>
          <w:rFonts w:ascii="Times New Roman"/>
          <w:b w:val="false"/>
          <w:i w:val="false"/>
          <w:color w:val="000000"/>
          <w:sz w:val="28"/>
        </w:rPr>
        <w:t>
      67. Балаларға қосымша білім беруге мемлекеттік білім беру тапсырысын орналастыруға үміткер ұйымдар мына құжаттарды ұсынады:</w:t>
      </w:r>
    </w:p>
    <w:bookmarkEnd w:id="88"/>
    <w:bookmarkStart w:name="z100" w:id="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89"/>
    <w:bookmarkStart w:name="z101" w:id="90"/>
    <w:p>
      <w:pPr>
        <w:spacing w:after="0"/>
        <w:ind w:left="0"/>
        <w:jc w:val="both"/>
      </w:pPr>
      <w:r>
        <w:rPr>
          <w:rFonts w:ascii="Times New Roman"/>
          <w:b w:val="false"/>
          <w:i w:val="false"/>
          <w:color w:val="000000"/>
          <w:sz w:val="28"/>
        </w:rPr>
        <w:t>
      2) заңды тұлға құрмай, қосымша білім беретін білім беру бағдарламаларын іске асыратын дара кәсіпкерлерді қоспағанда, Ұйым жарғысының (ережесінің, құрылтай шартының) көшірмесі;</w:t>
      </w:r>
    </w:p>
    <w:bookmarkEnd w:id="90"/>
    <w:bookmarkStart w:name="z102" w:id="91"/>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құжаттардың көшірмесі немесе ғимаратты жалдау шартының көшірмесі;</w:t>
      </w:r>
    </w:p>
    <w:bookmarkEnd w:id="91"/>
    <w:bookmarkStart w:name="z103" w:id="92"/>
    <w:p>
      <w:pPr>
        <w:spacing w:after="0"/>
        <w:ind w:left="0"/>
        <w:jc w:val="both"/>
      </w:pPr>
      <w:r>
        <w:rPr>
          <w:rFonts w:ascii="Times New Roman"/>
          <w:b w:val="false"/>
          <w:i w:val="false"/>
          <w:color w:val="000000"/>
          <w:sz w:val="28"/>
        </w:rPr>
        <w:t>
      4) балаларға арналған қосымша білім берудің білім беру бағдарламаларының көшірмелері;</w:t>
      </w:r>
    </w:p>
    <w:bookmarkEnd w:id="92"/>
    <w:bookmarkStart w:name="z104" w:id="93"/>
    <w:p>
      <w:pPr>
        <w:spacing w:after="0"/>
        <w:ind w:left="0"/>
        <w:jc w:val="both"/>
      </w:pPr>
      <w:r>
        <w:rPr>
          <w:rFonts w:ascii="Times New Roman"/>
          <w:b w:val="false"/>
          <w:i w:val="false"/>
          <w:color w:val="000000"/>
          <w:sz w:val="28"/>
        </w:rPr>
        <w:t>
      5)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белгіленген үлгідегі білім туралы педагогтер құжаттарының көшірмелері;</w:t>
      </w:r>
    </w:p>
    <w:bookmarkEnd w:id="93"/>
    <w:bookmarkStart w:name="z105" w:id="94"/>
    <w:p>
      <w:pPr>
        <w:spacing w:after="0"/>
        <w:ind w:left="0"/>
        <w:jc w:val="both"/>
      </w:pPr>
      <w:r>
        <w:rPr>
          <w:rFonts w:ascii="Times New Roman"/>
          <w:b w:val="false"/>
          <w:i w:val="false"/>
          <w:color w:val="000000"/>
          <w:sz w:val="28"/>
        </w:rPr>
        <w:t>
      6) педагогтердің біліктілік деңгейі туралы құжаттардың көшірмелері бар штат кестесінің көшірмесі;</w:t>
      </w:r>
    </w:p>
    <w:bookmarkEnd w:id="94"/>
    <w:bookmarkStart w:name="z106" w:id="95"/>
    <w:p>
      <w:pPr>
        <w:spacing w:after="0"/>
        <w:ind w:left="0"/>
        <w:jc w:val="both"/>
      </w:pPr>
      <w:r>
        <w:rPr>
          <w:rFonts w:ascii="Times New Roman"/>
          <w:b w:val="false"/>
          <w:i w:val="false"/>
          <w:color w:val="000000"/>
          <w:sz w:val="28"/>
        </w:rPr>
        <w:t xml:space="preserve">
      7) Ұйымның жұмыс өтілін растайтын құжаттардың көшірмелері (болған жағдайда) (жарғыға сәйкес, құрылтай құжаттарымен, шарттармен) немесе Ұйымның жұмыс тәжірибесінің жоқтығы туралы хат; </w:t>
      </w:r>
    </w:p>
    <w:bookmarkEnd w:id="95"/>
    <w:bookmarkStart w:name="z107" w:id="96"/>
    <w:p>
      <w:pPr>
        <w:spacing w:after="0"/>
        <w:ind w:left="0"/>
        <w:jc w:val="both"/>
      </w:pPr>
      <w:r>
        <w:rPr>
          <w:rFonts w:ascii="Times New Roman"/>
          <w:b w:val="false"/>
          <w:i w:val="false"/>
          <w:color w:val="000000"/>
          <w:sz w:val="28"/>
        </w:rPr>
        <w:t>
      8) Ұйым басшысының қолымен және мөрімен куәландырылған бейнебақылау камераларын орналастыру схемасы;</w:t>
      </w:r>
    </w:p>
    <w:bookmarkEnd w:id="96"/>
    <w:bookmarkStart w:name="z108" w:id="97"/>
    <w:p>
      <w:pPr>
        <w:spacing w:after="0"/>
        <w:ind w:left="0"/>
        <w:jc w:val="both"/>
      </w:pPr>
      <w:r>
        <w:rPr>
          <w:rFonts w:ascii="Times New Roman"/>
          <w:b w:val="false"/>
          <w:i w:val="false"/>
          <w:color w:val="000000"/>
          <w:sz w:val="28"/>
        </w:rPr>
        <w:t>
      9) Ұйым басшысының қолымен және мөрімен куәландырылған және өрт қауіпсіздігі саласындағы уәкілетті органмен келісілген Өрт кезіндегі эвакуациялау жоспарының схемасы.</w:t>
      </w:r>
    </w:p>
    <w:bookmarkEnd w:id="97"/>
    <w:bookmarkStart w:name="z109" w:id="98"/>
    <w:p>
      <w:pPr>
        <w:spacing w:after="0"/>
        <w:ind w:left="0"/>
        <w:jc w:val="both"/>
      </w:pPr>
      <w:r>
        <w:rPr>
          <w:rFonts w:ascii="Times New Roman"/>
          <w:b w:val="false"/>
          <w:i w:val="false"/>
          <w:color w:val="000000"/>
          <w:sz w:val="28"/>
        </w:rPr>
        <w:t>
      68. Мемлекеттік электрондық ақпараттық жүйелер ("электрондық үкіметтің" www.egov.kz, www.elicense.kz веб-порталы), Ұйымның интернет-ресурсы және ҰБДҚ арқылы Комиссия мынадай мәліметтердің болуын және негізділігін тексереді:</w:t>
      </w:r>
    </w:p>
    <w:bookmarkEnd w:id="98"/>
    <w:bookmarkStart w:name="z110" w:id="99"/>
    <w:p>
      <w:pPr>
        <w:spacing w:after="0"/>
        <w:ind w:left="0"/>
        <w:jc w:val="both"/>
      </w:pPr>
      <w:r>
        <w:rPr>
          <w:rFonts w:ascii="Times New Roman"/>
          <w:b w:val="false"/>
          <w:i w:val="false"/>
          <w:color w:val="000000"/>
          <w:sz w:val="28"/>
        </w:rPr>
        <w:t>
      1) осы Қағидаларға 4-қосымшаға сәйкес нысан бойынша өтініш негізінде балаларға қосымша білім беру бойынша жүзеге асырылатын білім беру бағдарламаларын көрсете отырып, ҰБДҚ ақпараттық жүйесінде тіркелу;</w:t>
      </w:r>
    </w:p>
    <w:bookmarkEnd w:id="99"/>
    <w:bookmarkStart w:name="z111" w:id="100"/>
    <w:p>
      <w:pPr>
        <w:spacing w:after="0"/>
        <w:ind w:left="0"/>
        <w:jc w:val="both"/>
      </w:pPr>
      <w:r>
        <w:rPr>
          <w:rFonts w:ascii="Times New Roman"/>
          <w:b w:val="false"/>
          <w:i w:val="false"/>
          <w:color w:val="000000"/>
          <w:sz w:val="28"/>
        </w:rPr>
        <w:t>
      2) Рұқсаттар және хабарламалар туралы заңға сай эпидемиялық маңызы аз нысанның қызметінің (пайдалануының) басталғаны және тоқтатылғаны туралы хабарландыру;</w:t>
      </w:r>
    </w:p>
    <w:bookmarkEnd w:id="100"/>
    <w:bookmarkStart w:name="z112" w:id="101"/>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анықтаманы, жылжымайтын мүлікке тіркелген құқықтар (ауыртпалықтар) және оның техникалық сипаттамалары туралы анықтаманы тіркеу;</w:t>
      </w:r>
    </w:p>
    <w:bookmarkEnd w:id="101"/>
    <w:bookmarkStart w:name="z113" w:id="102"/>
    <w:p>
      <w:pPr>
        <w:spacing w:after="0"/>
        <w:ind w:left="0"/>
        <w:jc w:val="both"/>
      </w:pPr>
      <w:r>
        <w:rPr>
          <w:rFonts w:ascii="Times New Roman"/>
          <w:b w:val="false"/>
          <w:i w:val="false"/>
          <w:color w:val="000000"/>
          <w:sz w:val="28"/>
        </w:rPr>
        <w:t>
      4) күндізгі ұзақтығы төрт сағат және одан көп балаларға арналған қосымша білім беру ұйымдарында тамақтандыруды ұйымдастыру кезінде санитариялық-эпидемиологиялық саламаттылығы саласындағы мемлекеттік көрсетілетін қызмет туралы бұйрыққа сәйкес санитариялық-эпидемиологиялық қорытындының көшірмесі болуы;</w:t>
      </w:r>
    </w:p>
    <w:bookmarkEnd w:id="102"/>
    <w:bookmarkStart w:name="z114" w:id="103"/>
    <w:p>
      <w:pPr>
        <w:spacing w:after="0"/>
        <w:ind w:left="0"/>
        <w:jc w:val="both"/>
      </w:pPr>
      <w:r>
        <w:rPr>
          <w:rFonts w:ascii="Times New Roman"/>
          <w:b w:val="false"/>
          <w:i w:val="false"/>
          <w:color w:val="000000"/>
          <w:sz w:val="28"/>
        </w:rPr>
        <w:t>
      5)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bookmarkEnd w:id="103"/>
    <w:bookmarkStart w:name="z115" w:id="104"/>
    <w:p>
      <w:pPr>
        <w:spacing w:after="0"/>
        <w:ind w:left="0"/>
        <w:jc w:val="both"/>
      </w:pPr>
      <w:r>
        <w:rPr>
          <w:rFonts w:ascii="Times New Roman"/>
          <w:b w:val="false"/>
          <w:i w:val="false"/>
          <w:color w:val="000000"/>
          <w:sz w:val="28"/>
        </w:rPr>
        <w:t>
      69. Осы Қағидалардың 67-тармағында көрсетілген құжаттарды қабылдауды білім беруді басқару органдары балаларға қосымша білім беруге мемлекеттік білім беру тапсырысы туралы хабарландыру орналастырылған кезден бастап 5 (бес) жұмыс күні ішінде жүзеге асырады.</w:t>
      </w:r>
    </w:p>
    <w:bookmarkEnd w:id="104"/>
    <w:bookmarkStart w:name="z116" w:id="105"/>
    <w:p>
      <w:pPr>
        <w:spacing w:after="0"/>
        <w:ind w:left="0"/>
        <w:jc w:val="both"/>
      </w:pPr>
      <w:r>
        <w:rPr>
          <w:rFonts w:ascii="Times New Roman"/>
          <w:b w:val="false"/>
          <w:i w:val="false"/>
          <w:color w:val="000000"/>
          <w:sz w:val="28"/>
        </w:rPr>
        <w:t xml:space="preserve">
      Ұйымдар басшының қол қойған және мөрмен расталған құжаттарды білім беруді басқару органдары кеңсесінің электрондық поштасына электрондық форматта жібереді. </w:t>
      </w:r>
    </w:p>
    <w:bookmarkEnd w:id="105"/>
    <w:bookmarkStart w:name="z117" w:id="106"/>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анықтаманы (талонды) білім беруді басқару органының кеңсесі ұйымның электрондық поштасына жібереді.</w:t>
      </w:r>
    </w:p>
    <w:bookmarkEnd w:id="106"/>
    <w:bookmarkStart w:name="z118" w:id="107"/>
    <w:p>
      <w:pPr>
        <w:spacing w:after="0"/>
        <w:ind w:left="0"/>
        <w:jc w:val="both"/>
      </w:pPr>
      <w:r>
        <w:rPr>
          <w:rFonts w:ascii="Times New Roman"/>
          <w:b w:val="false"/>
          <w:i w:val="false"/>
          <w:color w:val="000000"/>
          <w:sz w:val="28"/>
        </w:rPr>
        <w:t>
      70. Комиссия білім беруді басқару органында құжаттарды тіркеу аяқталған күннен күннен бастап 15 (он бес) жұмыс күні ішінде Ұйымдар ұсынған құжаттарды, оның ішінде тиісті мемлекеттік электрондық ақпараттық жүйелерден алынған құжаттарды қарайды.</w:t>
      </w:r>
    </w:p>
    <w:bookmarkEnd w:id="107"/>
    <w:bookmarkStart w:name="z119" w:id="108"/>
    <w:p>
      <w:pPr>
        <w:spacing w:after="0"/>
        <w:ind w:left="0"/>
        <w:jc w:val="both"/>
      </w:pPr>
      <w:r>
        <w:rPr>
          <w:rFonts w:ascii="Times New Roman"/>
          <w:b w:val="false"/>
          <w:i w:val="false"/>
          <w:color w:val="000000"/>
          <w:sz w:val="28"/>
        </w:rPr>
        <w:t>
      Құжаттар міндетті түрде бейне және аудио тіркеумен Ұйымдардың қатысуымен қаралады.</w:t>
      </w:r>
    </w:p>
    <w:bookmarkEnd w:id="108"/>
    <w:bookmarkStart w:name="z120" w:id="109"/>
    <w:p>
      <w:pPr>
        <w:spacing w:after="0"/>
        <w:ind w:left="0"/>
        <w:jc w:val="both"/>
      </w:pPr>
      <w:r>
        <w:rPr>
          <w:rFonts w:ascii="Times New Roman"/>
          <w:b w:val="false"/>
          <w:i w:val="false"/>
          <w:color w:val="000000"/>
          <w:sz w:val="28"/>
        </w:rPr>
        <w:t>
      Ұйымдар ұсынған құжаттарды Комиссия дербес деректер және оларды қорғау туралы заңнамаға сәйкес білім беруді басқару органдарының ресми интернет-ресурстарында орналастырады.</w:t>
      </w:r>
    </w:p>
    <w:bookmarkEnd w:id="109"/>
    <w:bookmarkStart w:name="z121" w:id="110"/>
    <w:p>
      <w:pPr>
        <w:spacing w:after="0"/>
        <w:ind w:left="0"/>
        <w:jc w:val="both"/>
      </w:pPr>
      <w:r>
        <w:rPr>
          <w:rFonts w:ascii="Times New Roman"/>
          <w:b w:val="false"/>
          <w:i w:val="false"/>
          <w:color w:val="000000"/>
          <w:sz w:val="28"/>
        </w:rPr>
        <w:t>
      Комиссия құжаттарды алдын ала зерделеу үшін жұмыс топтарын құрады.</w:t>
      </w:r>
    </w:p>
    <w:bookmarkEnd w:id="110"/>
    <w:bookmarkStart w:name="z122" w:id="111"/>
    <w:p>
      <w:pPr>
        <w:spacing w:after="0"/>
        <w:ind w:left="0"/>
        <w:jc w:val="both"/>
      </w:pPr>
      <w:r>
        <w:rPr>
          <w:rFonts w:ascii="Times New Roman"/>
          <w:b w:val="false"/>
          <w:i w:val="false"/>
          <w:color w:val="000000"/>
          <w:sz w:val="28"/>
        </w:rPr>
        <w:t>
      3 (үш) жұмыс күні ішінде Комиссияның мүшелері қатарынан айқындаған жұмыс тобы ұсынылған құжаттардың осы Қағидалар талаптарына сәйкестігін айқындау үшін Ұйымға баруды жүзеге асырады.</w:t>
      </w:r>
    </w:p>
    <w:bookmarkEnd w:id="111"/>
    <w:bookmarkStart w:name="z123" w:id="112"/>
    <w:p>
      <w:pPr>
        <w:spacing w:after="0"/>
        <w:ind w:left="0"/>
        <w:jc w:val="both"/>
      </w:pPr>
      <w:r>
        <w:rPr>
          <w:rFonts w:ascii="Times New Roman"/>
          <w:b w:val="false"/>
          <w:i w:val="false"/>
          <w:color w:val="000000"/>
          <w:sz w:val="28"/>
        </w:rPr>
        <w:t>
      Комиссия хаттамасының негізінде білім беру органдары 3 (үш) жұмыс күні ішінде өтініш берген кездегі атауын, бос жұмыс орындарының санын және байланыс деректерін көрсете отырып, Ұйымдардың Тізімін қалыптастырады.</w:t>
      </w:r>
    </w:p>
    <w:bookmarkEnd w:id="112"/>
    <w:bookmarkStart w:name="z124" w:id="113"/>
    <w:p>
      <w:pPr>
        <w:spacing w:after="0"/>
        <w:ind w:left="0"/>
        <w:jc w:val="both"/>
      </w:pPr>
      <w:r>
        <w:rPr>
          <w:rFonts w:ascii="Times New Roman"/>
          <w:b w:val="false"/>
          <w:i w:val="false"/>
          <w:color w:val="000000"/>
          <w:sz w:val="28"/>
        </w:rPr>
        <w:t>
      Ұйымды Тізбеге енгізуден бас тарту балаларға қосымша білім беруге арналған мемлекеттік тапсырысты орналастыру туралы келесі хабарландыруға қайта қатысуға кедергі келтірмейді.</w:t>
      </w:r>
    </w:p>
    <w:bookmarkEnd w:id="113"/>
    <w:bookmarkStart w:name="z125" w:id="114"/>
    <w:p>
      <w:pPr>
        <w:spacing w:after="0"/>
        <w:ind w:left="0"/>
        <w:jc w:val="both"/>
      </w:pPr>
      <w:r>
        <w:rPr>
          <w:rFonts w:ascii="Times New Roman"/>
          <w:b w:val="false"/>
          <w:i w:val="false"/>
          <w:color w:val="000000"/>
          <w:sz w:val="28"/>
        </w:rPr>
        <w:t>
      Мемлекеттік білім беру тапсырысы бұрын орналастырылған ұйымдар жаңартылған құжаттар ұсынылған және осы Қағидалардың 66 және 67-тармақтарына толық сәйкес келген жағдайда келесі күнтізбелік жылға Ұйымдар тізбесіне енгізіледі.</w:t>
      </w:r>
    </w:p>
    <w:bookmarkEnd w:id="114"/>
    <w:bookmarkStart w:name="z126" w:id="115"/>
    <w:p>
      <w:pPr>
        <w:spacing w:after="0"/>
        <w:ind w:left="0"/>
        <w:jc w:val="both"/>
      </w:pPr>
      <w:r>
        <w:rPr>
          <w:rFonts w:ascii="Times New Roman"/>
          <w:b w:val="false"/>
          <w:i w:val="false"/>
          <w:color w:val="000000"/>
          <w:sz w:val="28"/>
        </w:rPr>
        <w:t xml:space="preserve">
      71. Құжаттарды қарау нәтижелері бойынша Комиссия мына шешімдердің бірін қабылдайды: </w:t>
      </w:r>
    </w:p>
    <w:bookmarkEnd w:id="115"/>
    <w:bookmarkStart w:name="z127" w:id="116"/>
    <w:p>
      <w:pPr>
        <w:spacing w:after="0"/>
        <w:ind w:left="0"/>
        <w:jc w:val="both"/>
      </w:pPr>
      <w:r>
        <w:rPr>
          <w:rFonts w:ascii="Times New Roman"/>
          <w:b w:val="false"/>
          <w:i w:val="false"/>
          <w:color w:val="000000"/>
          <w:sz w:val="28"/>
        </w:rPr>
        <w:t xml:space="preserve">
      1) балаларға қосымша білім беруге мемлекеттік білім беру тапсырысын орналастыру жөніндегі ұйымдардың тізбесіне енгізу; </w:t>
      </w:r>
    </w:p>
    <w:bookmarkEnd w:id="116"/>
    <w:bookmarkStart w:name="z128" w:id="117"/>
    <w:p>
      <w:pPr>
        <w:spacing w:after="0"/>
        <w:ind w:left="0"/>
        <w:jc w:val="both"/>
      </w:pPr>
      <w:r>
        <w:rPr>
          <w:rFonts w:ascii="Times New Roman"/>
          <w:b w:val="false"/>
          <w:i w:val="false"/>
          <w:color w:val="000000"/>
          <w:sz w:val="28"/>
        </w:rPr>
        <w:t>
      2) егер ол осы Қағидалардың 66-тармағына сәйкес келмесе, Ұйымда балаларға қосымша білім беруге мемлекеттік білім беру тапсырысын орналастыру жөніндегі ұйымдардың тізіміне енгізуден бас тарту.";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130" w:id="118"/>
    <w:p>
      <w:pPr>
        <w:spacing w:after="0"/>
        <w:ind w:left="0"/>
        <w:jc w:val="both"/>
      </w:pPr>
      <w:r>
        <w:rPr>
          <w:rFonts w:ascii="Times New Roman"/>
          <w:b w:val="false"/>
          <w:i w:val="false"/>
          <w:color w:val="000000"/>
          <w:sz w:val="28"/>
        </w:rPr>
        <w:t>
      "83. Балаларға қосымша білім беруге мемлекеттік білім беру тапсырысы орналастырылған ұйымдарда күнтізбелік жылда бір рет осы Қағиданың 66-тармағының талаптарын сақтау және қамтамасыз ету, оның ішінде балалардың сабаққа қатысуы туралы жоспарлы мониторинг жүргізіледі.</w:t>
      </w:r>
    </w:p>
    <w:bookmarkEnd w:id="118"/>
    <w:bookmarkStart w:name="z131" w:id="119"/>
    <w:p>
      <w:pPr>
        <w:spacing w:after="0"/>
        <w:ind w:left="0"/>
        <w:jc w:val="both"/>
      </w:pPr>
      <w:r>
        <w:rPr>
          <w:rFonts w:ascii="Times New Roman"/>
          <w:b w:val="false"/>
          <w:i w:val="false"/>
          <w:color w:val="000000"/>
          <w:sz w:val="28"/>
        </w:rPr>
        <w:t>
      Жоспарлы мониторингті Комиссия жергілікті өкілді және атқарушы органдардың, білім беру органдарының, үкіметтік емес ұйымдардың, қоғамдық бірлестіктердің және өңірлік кәсіпкерлер палатасының өкілдерін тарта отырып, балаларға қосымша білім беруге мемлекеттік білім беру тапсырысы орналасқан Ұйымға бару арқылы жүзеге асырады.</w:t>
      </w:r>
    </w:p>
    <w:bookmarkEnd w:id="119"/>
    <w:bookmarkStart w:name="z132" w:id="120"/>
    <w:p>
      <w:pPr>
        <w:spacing w:after="0"/>
        <w:ind w:left="0"/>
        <w:jc w:val="both"/>
      </w:pPr>
      <w:r>
        <w:rPr>
          <w:rFonts w:ascii="Times New Roman"/>
          <w:b w:val="false"/>
          <w:i w:val="false"/>
          <w:color w:val="000000"/>
          <w:sz w:val="28"/>
        </w:rPr>
        <w:t>
      Білім беру саласындағы уәкілетті орган жоспарлы мониторинг жүргізу мерзімі көрсетілген хабарламаны Ұйымға тапсырыс хатпен немесе электрондық пошта арқылы бір ай бұрын жібереді.</w:t>
      </w:r>
    </w:p>
    <w:bookmarkEnd w:id="120"/>
    <w:bookmarkStart w:name="z133" w:id="121"/>
    <w:p>
      <w:pPr>
        <w:spacing w:after="0"/>
        <w:ind w:left="0"/>
        <w:jc w:val="both"/>
      </w:pPr>
      <w:r>
        <w:rPr>
          <w:rFonts w:ascii="Times New Roman"/>
          <w:b w:val="false"/>
          <w:i w:val="false"/>
          <w:color w:val="000000"/>
          <w:sz w:val="28"/>
        </w:rPr>
        <w:t>
      Жоспарлы мониторинг нәтижелері бойынша Комиссия 5 (бес) жұмыс күні ішінде акт жасайды және Ұйымдардың қарауы үшін білім басқармасы органының ресми интернет-ресурсында орналастырады.</w:t>
      </w:r>
    </w:p>
    <w:bookmarkEnd w:id="121"/>
    <w:bookmarkStart w:name="z134" w:id="122"/>
    <w:p>
      <w:pPr>
        <w:spacing w:after="0"/>
        <w:ind w:left="0"/>
        <w:jc w:val="both"/>
      </w:pPr>
      <w:r>
        <w:rPr>
          <w:rFonts w:ascii="Times New Roman"/>
          <w:b w:val="false"/>
          <w:i w:val="false"/>
          <w:color w:val="000000"/>
          <w:sz w:val="28"/>
        </w:rPr>
        <w:t>
      84. Осы Қағидалардың нормаларын бұзу фактілері анықталған кезде Ұйымдар Комиссия актісін алғаннан кейін 14 (он төрт) жұмыс күні ішінде анықталған бұзушылықтарды жояды және білім беруді басқару органының кеңсесіне басшы қол қойған растайтын құжаттарды электрондық нұсқада ұсынады.</w:t>
      </w:r>
    </w:p>
    <w:bookmarkEnd w:id="122"/>
    <w:bookmarkStart w:name="z135" w:id="123"/>
    <w:p>
      <w:pPr>
        <w:spacing w:after="0"/>
        <w:ind w:left="0"/>
        <w:jc w:val="both"/>
      </w:pPr>
      <w:r>
        <w:rPr>
          <w:rFonts w:ascii="Times New Roman"/>
          <w:b w:val="false"/>
          <w:i w:val="false"/>
          <w:color w:val="000000"/>
          <w:sz w:val="28"/>
        </w:rPr>
        <w:t>
      Құжаттарды электронды форматта мүмкін болмаған жағдайда, бұл құжаттарды білім басқармасы органдарының кңсесіне қағаз форматта жіберіледі.</w:t>
      </w:r>
    </w:p>
    <w:bookmarkEnd w:id="123"/>
    <w:bookmarkStart w:name="z136" w:id="124"/>
    <w:p>
      <w:pPr>
        <w:spacing w:after="0"/>
        <w:ind w:left="0"/>
        <w:jc w:val="both"/>
      </w:pPr>
      <w:r>
        <w:rPr>
          <w:rFonts w:ascii="Times New Roman"/>
          <w:b w:val="false"/>
          <w:i w:val="false"/>
          <w:color w:val="000000"/>
          <w:sz w:val="28"/>
        </w:rPr>
        <w:t>
      Қайталанатын сәйкессіздіктер анықталған жағдайда Ұйым Комиссияның тиісті шешімі негізінде балаларға қосымша білім беруге мемлекеттік білім беру тапсырысын орналастыру жөніндегі ұйымдардың тізбесінен шығарылуға жатады.</w:t>
      </w:r>
    </w:p>
    <w:bookmarkEnd w:id="124"/>
    <w:bookmarkStart w:name="z137" w:id="125"/>
    <w:p>
      <w:pPr>
        <w:spacing w:after="0"/>
        <w:ind w:left="0"/>
        <w:jc w:val="both"/>
      </w:pPr>
      <w:r>
        <w:rPr>
          <w:rFonts w:ascii="Times New Roman"/>
          <w:b w:val="false"/>
          <w:i w:val="false"/>
          <w:color w:val="000000"/>
          <w:sz w:val="28"/>
        </w:rPr>
        <w:t>
      Комиссия 5 (бес) жұмыс күні ішінде білім беруді басқару органына Ұйымның Тізбеден шығарылғаны туралы хабарлайды. Білім беруді басқару органдары Ұйымдардың тізбесін ресми интернет-ресурстарда өзектендіреді және Комиссияның хабарламасын алған күні ұйымды қаржыландыруды тоқтата тұрады.</w:t>
      </w:r>
    </w:p>
    <w:bookmarkEnd w:id="125"/>
    <w:bookmarkStart w:name="z138" w:id="126"/>
    <w:p>
      <w:pPr>
        <w:spacing w:after="0"/>
        <w:ind w:left="0"/>
        <w:jc w:val="both"/>
      </w:pPr>
      <w:r>
        <w:rPr>
          <w:rFonts w:ascii="Times New Roman"/>
          <w:b w:val="false"/>
          <w:i w:val="false"/>
          <w:color w:val="000000"/>
          <w:sz w:val="28"/>
        </w:rPr>
        <w:t>
      Жеке және (немесе) заңды тұлғалардың Ұйымдардың қызметіндегі бұзушылықтар және осы Қағидалардың талаптары туралы өтініштері негізінде білім басқару органы ӘРПК көзделген мерзімдерде жоспардан тыс мониторинг жүргізеді.".</w:t>
      </w:r>
    </w:p>
    <w:bookmarkEnd w:id="126"/>
    <w:bookmarkStart w:name="z139" w:id="127"/>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департаменті Қазақстан Республикасының заңнамасында белгіленген тәртіппен:</w:t>
      </w:r>
    </w:p>
    <w:bookmarkEnd w:id="127"/>
    <w:bookmarkStart w:name="z140" w:id="1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8"/>
    <w:bookmarkStart w:name="z141" w:id="1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29"/>
    <w:bookmarkStart w:name="z142" w:id="130"/>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мәліметті Қазақстан Республикасы Оқу-ағарту министрлігінің Заң департаментіне ұсынуды қамтамасыз етсін.</w:t>
      </w:r>
    </w:p>
    <w:bookmarkEnd w:id="130"/>
    <w:bookmarkStart w:name="z143" w:id="1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1"/>
    <w:bookmarkStart w:name="z144" w:id="13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