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d051" w14:textId="f32d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 Қазақстан Республикасы Инвестициялар және даму министрінің 2018 жылғы 18 мамырдағы № 343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30 қарашадағы № 667 бұйрығы. Қазақстан Республикасының Әділет министрлігінде 2022 жылғы 1 желтоқсанда № 30883 болып тіркелді. Күші жойылды - Қазақстан Республикасы Индустрия және инфрақұрылымдық даму министрінің м.а. 2023 жылғы 27 шiлдедегi № 549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27.07.2023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 Қазақстан Республикасы Инвестициялар және даму министрінің 2018 жылғы 18 мамырдағы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16997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w:t>
      </w:r>
    </w:p>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инфрақұрылымдық даму министрлігі аппаратының басшысына жүктелсін.";</w:t>
      </w:r>
    </w:p>
    <w:bookmarkStart w:name="z6"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Иннвестициялар және даму министрлігінің, оның ведомстволары мен олардың аумақтық бөлімшелерінің "Б" корпусының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Қазақстан Республикасы Индустрия және инфрақұрылымдық даму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№16299 болып тіркелген) "Б" корпусы мемлекеттік әкімшілік қызметшілерінің қызметін бағалаудың үлгілік әдістемесіне сәйкес әзірленді және Қазақстан Республикасы Индустрия және инфрақұрылымдық даму министрлігі "Б" корпусының, оның ведомстволары мен олардың аумақтық бөлімшелерінің мемлекеттік әкімшілік қызметшілерінің (бұдан әрі – "Б" корпусының қызметшілері) қызметін бағалау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Бағалауды өткізу үшін лауазымды тұлғамен (бұдан әрі – уәкілетті тұлға) "Б" корпусының қызметшісін мемлекеттік лауазымға тағайындалады және мемлекеттік лауазымнан босатылады, Қазақстан Республикасы Индустрия және инфрақұрылымдық даму министрлігінің Персоналды басқару қызметі (бұдан әрі – персоналды басқару қызметі)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Комиссияның құрамын уәкілетті тұлға айқындайды. Комиссия мүшелерінің саны кемінде 5 адамды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мәтіні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w:t>
            </w:r>
            <w:r>
              <w:br/>
            </w:r>
            <w:r>
              <w:rPr>
                <w:rFonts w:ascii="Times New Roman"/>
                <w:b w:val="false"/>
                <w:i w:val="false"/>
                <w:color w:val="000000"/>
                <w:sz w:val="20"/>
              </w:rPr>
              <w:t>мен олардың аумақтық</w:t>
            </w:r>
            <w:r>
              <w:br/>
            </w:r>
            <w:r>
              <w:rPr>
                <w:rFonts w:ascii="Times New Roman"/>
                <w:b w:val="false"/>
                <w:i w:val="false"/>
                <w:color w:val="000000"/>
                <w:sz w:val="20"/>
              </w:rPr>
              <w:t>бөлімшелерінің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мәтіні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мәтіні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мәтіні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мәтіні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20"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Кадр қызметі департаменті заңнамада белгіленген тәртіппен:</w:t>
      </w:r>
    </w:p>
    <w:bookmarkEnd w:id="4"/>
    <w:bookmarkStart w:name="z2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22"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23" w:id="7"/>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инфрақұрылымдық даму министрлігі аппаратының басшысына жүктелсін.</w:t>
      </w:r>
    </w:p>
    <w:bookmarkEnd w:id="7"/>
    <w:bookmarkStart w:name="z2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Идырысов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