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85fe" w14:textId="63f8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сүңгуірлік түсуді ұйымдастыру және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2022 жылғы 25 қарашадағы № 1122 бұйрығы. Қазақстан Республикасының Әділет министрлігінде 2022 жылғы 1 желтоқсанда № 30880 болып тіркелді. Күші жойылды - Қазақстан Республикасы Қорғаныс министрінің 2025 жылғы 6 қазандағы № 1382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06.10.2025 </w:t>
      </w:r>
      <w:r>
        <w:rPr>
          <w:rFonts w:ascii="Times New Roman"/>
          <w:b w:val="false"/>
          <w:i w:val="false"/>
          <w:color w:val="ff0000"/>
          <w:sz w:val="28"/>
        </w:rPr>
        <w:t>№ 1382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сүңгуірлік түсуді ұйымдастыру және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Қарулы Күштерінде сүңгуірлік түсулерді ұйымдастыру және қамтамасыз ету қағидаларын бекіту туралы" Қазақстан Республикасы Қорғаныс министрінің міндетін атқарушының 2021 жылғы 22 шілдедегі № 475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23665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1122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сүңгуірлік түсуді ұйымдастыру және қамтамасыз ету қағидалары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Республикасының Қарулы Күштерінде сүңгуірлік түсуді ұйымдастыру және қамтамасыз ету қағидалары (бұдан әрі – Қағидалар) Қазақстан Республикасының Қарулы Күштерінде сүңгуірлік түсуді ұйымдастыру және қамтамасыз ету тәртібін айқындайды.</w:t>
      </w:r>
    </w:p>
    <w:bookmarkEnd w:id="11"/>
    <w:bookmarkStart w:name="z14" w:id="12"/>
    <w:p>
      <w:pPr>
        <w:spacing w:after="0"/>
        <w:ind w:left="0"/>
        <w:jc w:val="both"/>
      </w:pPr>
      <w:r>
        <w:rPr>
          <w:rFonts w:ascii="Times New Roman"/>
          <w:b w:val="false"/>
          <w:i w:val="false"/>
          <w:color w:val="000000"/>
          <w:sz w:val="28"/>
        </w:rPr>
        <w:t>
      2. Қазақстан Республикасының Қарулы Күштерінде сүңгуірлік түсуді ұйымдастыру және қамтамасыз ету сүңгуірлік түсуді жүргізу кезінде қауіпсіздікті қамтамасыз етуді, сүңгуірлік түсуді жүргізу кезінде медициналық қамтамасыз етуді және Қазақстан Республикасының Қарулы Күштерінде сүңгуірлік-біліктілік комиссиясының жұмыс тәртібін қамтиды.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барокамера – онда адамдарды орналастыруға және газды ортаның жоғары қысымында болуға арналған берік, герметикалық сыйымдылық;</w:t>
      </w:r>
    </w:p>
    <w:bookmarkEnd w:id="14"/>
    <w:bookmarkStart w:name="z17" w:id="15"/>
    <w:p>
      <w:pPr>
        <w:spacing w:after="0"/>
        <w:ind w:left="0"/>
        <w:jc w:val="both"/>
      </w:pPr>
      <w:r>
        <w:rPr>
          <w:rFonts w:ascii="Times New Roman"/>
          <w:b w:val="false"/>
          <w:i w:val="false"/>
          <w:color w:val="000000"/>
          <w:sz w:val="28"/>
        </w:rPr>
        <w:t>
      2) жауынгерлік жүзгіштер – қарсыластың диверсиялық әрекетінен өз корабльдері мен жағалау құрылыстарын қорғау жөніндегі жауынгерлік міндеттерді орындау, су ауданын қорғау жөніндегі шаралар кешенінде оның қорғаудағы айлаққа кіруін болдырмау үшін тартылатын әскери сүңгуірлер;</w:t>
      </w:r>
    </w:p>
    <w:bookmarkEnd w:id="15"/>
    <w:bookmarkStart w:name="z18" w:id="16"/>
    <w:p>
      <w:pPr>
        <w:spacing w:after="0"/>
        <w:ind w:left="0"/>
        <w:jc w:val="both"/>
      </w:pPr>
      <w:r>
        <w:rPr>
          <w:rFonts w:ascii="Times New Roman"/>
          <w:b w:val="false"/>
          <w:i w:val="false"/>
          <w:color w:val="000000"/>
          <w:sz w:val="28"/>
        </w:rPr>
        <w:t>
      3) жұмыс мақсатындағы сүңгуірлік түсу – жұмыстарды немесе міндеттерді орындау мақсатында су астына түсу;</w:t>
      </w:r>
    </w:p>
    <w:bookmarkEnd w:id="16"/>
    <w:bookmarkStart w:name="z19" w:id="17"/>
    <w:p>
      <w:pPr>
        <w:spacing w:after="0"/>
        <w:ind w:left="0"/>
        <w:jc w:val="both"/>
      </w:pPr>
      <w:r>
        <w:rPr>
          <w:rFonts w:ascii="Times New Roman"/>
          <w:b w:val="false"/>
          <w:i w:val="false"/>
          <w:color w:val="000000"/>
          <w:sz w:val="28"/>
        </w:rPr>
        <w:t>
      4) қамтамасыз етуші сүңгуір – барлық түсу кезеңінде жұмыс істеудегі сүңгуірге тікелей қызмет көрсететін сүңгуір. Түсу кезеңінде жұмыс істеудегі сүңгуірдің сигнал жібін (кабель-сигналын) және сүңгуір шлангысын босатады немесе жинайды, сүңгуірдің су астында болатын орнын бақылайды;</w:t>
      </w:r>
    </w:p>
    <w:bookmarkEnd w:id="17"/>
    <w:bookmarkStart w:name="z20" w:id="18"/>
    <w:p>
      <w:pPr>
        <w:spacing w:after="0"/>
        <w:ind w:left="0"/>
        <w:jc w:val="both"/>
      </w:pPr>
      <w:r>
        <w:rPr>
          <w:rFonts w:ascii="Times New Roman"/>
          <w:b w:val="false"/>
          <w:i w:val="false"/>
          <w:color w:val="000000"/>
          <w:sz w:val="28"/>
        </w:rPr>
        <w:t>
      5) қауіпсіздік деңгейі – бұл су ортасы факторларының, сүңгуірлердің басқа да еңбек факторларының қолайсыз әсерінен сүңгуірдің қауіпсіздігінің көрсеткіші. Қауіпсіздік деңгейі сүңгуірлердің біліктілігіне, тәжірибесіне, пайдаланылатын сүңгуірлік керек-жарағына, тереңдіктің гидрометеожағдайына және сүңгуірлік түсу түріне және басқа да факторларға байланысты айқындалады. Қауіпсіздік деңгейін сүңгуірлік жұмыстардың басшысы таңдайды;</w:t>
      </w:r>
    </w:p>
    <w:bookmarkEnd w:id="18"/>
    <w:bookmarkStart w:name="z21" w:id="19"/>
    <w:p>
      <w:pPr>
        <w:spacing w:after="0"/>
        <w:ind w:left="0"/>
        <w:jc w:val="both"/>
      </w:pPr>
      <w:r>
        <w:rPr>
          <w:rFonts w:ascii="Times New Roman"/>
          <w:b w:val="false"/>
          <w:i w:val="false"/>
          <w:color w:val="000000"/>
          <w:sz w:val="28"/>
        </w:rPr>
        <w:t>
      6) оқу-жаттығу жауынгерлік сүңгуірлік түсу – оқу-жаттығу жауынгерлік міндетті орындау мақсатында түсу;</w:t>
      </w:r>
    </w:p>
    <w:bookmarkEnd w:id="19"/>
    <w:bookmarkStart w:name="z22" w:id="20"/>
    <w:p>
      <w:pPr>
        <w:spacing w:after="0"/>
        <w:ind w:left="0"/>
        <w:jc w:val="both"/>
      </w:pPr>
      <w:r>
        <w:rPr>
          <w:rFonts w:ascii="Times New Roman"/>
          <w:b w:val="false"/>
          <w:i w:val="false"/>
          <w:color w:val="000000"/>
          <w:sz w:val="28"/>
        </w:rPr>
        <w:t>
      7) оқу-жаттығу сүңгуірлік түсу – сүңгуір біліктілігін алу үшін оқу даярлығы немесе қайта даярлау бағдарламалары бойынша сүңгуірлерді оқыту немесе қайта даярлау уақытындағы түсу;</w:t>
      </w:r>
    </w:p>
    <w:bookmarkEnd w:id="20"/>
    <w:bookmarkStart w:name="z23" w:id="21"/>
    <w:p>
      <w:pPr>
        <w:spacing w:after="0"/>
        <w:ind w:left="0"/>
        <w:jc w:val="both"/>
      </w:pPr>
      <w:r>
        <w:rPr>
          <w:rFonts w:ascii="Times New Roman"/>
          <w:b w:val="false"/>
          <w:i w:val="false"/>
          <w:color w:val="000000"/>
          <w:sz w:val="28"/>
        </w:rPr>
        <w:t>
      8) сақтандырушы сүңгуір – жұмыс істеудегі сүңгуірдің түсуге әзір болатын түсетін жерінде болатын және авариялық сүңгуірге көмек көрсететін сүңгуір. Түсу кезеңінде жұмыс істеудегі сүңгуірмен сөйлесу байланысын қамтамасыз етеді және оған ауа жіберуді реттейді;</w:t>
      </w:r>
    </w:p>
    <w:bookmarkEnd w:id="21"/>
    <w:bookmarkStart w:name="z24" w:id="22"/>
    <w:p>
      <w:pPr>
        <w:spacing w:after="0"/>
        <w:ind w:left="0"/>
        <w:jc w:val="both"/>
      </w:pPr>
      <w:r>
        <w:rPr>
          <w:rFonts w:ascii="Times New Roman"/>
          <w:b w:val="false"/>
          <w:i w:val="false"/>
          <w:color w:val="000000"/>
          <w:sz w:val="28"/>
        </w:rPr>
        <w:t>
      9) сүңгуір біліктілігі – сүңгуірдің суға түсу және су астында жұмыс істеуі үшін даярлық деңгейі;</w:t>
      </w:r>
    </w:p>
    <w:bookmarkEnd w:id="22"/>
    <w:bookmarkStart w:name="z25" w:id="23"/>
    <w:p>
      <w:pPr>
        <w:spacing w:after="0"/>
        <w:ind w:left="0"/>
        <w:jc w:val="both"/>
      </w:pPr>
      <w:r>
        <w:rPr>
          <w:rFonts w:ascii="Times New Roman"/>
          <w:b w:val="false"/>
          <w:i w:val="false"/>
          <w:color w:val="000000"/>
          <w:sz w:val="28"/>
        </w:rPr>
        <w:t>
      10) сүңгуірлік жаттықтыру түсуі – сүңгуірдің біліктілігін ұстау, оның организмін физиологиялық жаттықтыру, медициналық көмек көрсету, қосымша мамандық бойынша дағдыларды немесе жұмыс тәжірибесін меңгеру бойынша жаттықтыру мақсатында су астына немесе барокамерада түсу;</w:t>
      </w:r>
    </w:p>
    <w:bookmarkEnd w:id="23"/>
    <w:bookmarkStart w:name="z26" w:id="24"/>
    <w:p>
      <w:pPr>
        <w:spacing w:after="0"/>
        <w:ind w:left="0"/>
        <w:jc w:val="both"/>
      </w:pPr>
      <w:r>
        <w:rPr>
          <w:rFonts w:ascii="Times New Roman"/>
          <w:b w:val="false"/>
          <w:i w:val="false"/>
          <w:color w:val="000000"/>
          <w:sz w:val="28"/>
        </w:rPr>
        <w:t>
      11) сүңгуірлік жауынгерлік түсу – жауынгерлік міндетті орындау мақсатында түсу;</w:t>
      </w:r>
    </w:p>
    <w:bookmarkEnd w:id="24"/>
    <w:bookmarkStart w:name="z27" w:id="25"/>
    <w:p>
      <w:pPr>
        <w:spacing w:after="0"/>
        <w:ind w:left="0"/>
        <w:jc w:val="both"/>
      </w:pPr>
      <w:r>
        <w:rPr>
          <w:rFonts w:ascii="Times New Roman"/>
          <w:b w:val="false"/>
          <w:i w:val="false"/>
          <w:color w:val="000000"/>
          <w:sz w:val="28"/>
        </w:rPr>
        <w:t>
      12) сүңгуірлік жұмыстар журналы – сүңгуірлер орындайтын су астына түсуді және ондағы жұмыстарды тіркеуге арналған құжат. Журналдағы жазбалар орындалған сүңгуірлік жұмыстарды есепке алу және сүңгуірдің жеке кітапшаларын толтыру үшін арналады;</w:t>
      </w:r>
    </w:p>
    <w:bookmarkEnd w:id="25"/>
    <w:bookmarkStart w:name="z28" w:id="26"/>
    <w:p>
      <w:pPr>
        <w:spacing w:after="0"/>
        <w:ind w:left="0"/>
        <w:jc w:val="both"/>
      </w:pPr>
      <w:r>
        <w:rPr>
          <w:rFonts w:ascii="Times New Roman"/>
          <w:b w:val="false"/>
          <w:i w:val="false"/>
          <w:color w:val="000000"/>
          <w:sz w:val="28"/>
        </w:rPr>
        <w:t>
      13) сүңгуір – сүңгуірлік жарақта су астындағы жұмыстарды орындай алатын және сүңгуір түсуін жүргізуге жіберілген маман. Сүңгуір мамандығы ерекше зиянды және өте ауыр еңбек жағдайы бар мамандықтар қатарына жатады;</w:t>
      </w:r>
    </w:p>
    <w:bookmarkEnd w:id="26"/>
    <w:bookmarkStart w:name="z29" w:id="27"/>
    <w:p>
      <w:pPr>
        <w:spacing w:after="0"/>
        <w:ind w:left="0"/>
        <w:jc w:val="both"/>
      </w:pPr>
      <w:r>
        <w:rPr>
          <w:rFonts w:ascii="Times New Roman"/>
          <w:b w:val="false"/>
          <w:i w:val="false"/>
          <w:color w:val="000000"/>
          <w:sz w:val="28"/>
        </w:rPr>
        <w:t>
      14) сүңгуір керек-жарағы – қоршаған су және газды ортадағы қысымда оның тіршілік әрекетін қамтамасыз ететін сүңгуір киетін және оған бекітілетін құрылғылар мен бұйымдар жиынтығы. Сүңгуірдің керек-жарағы сүңгуір техникасының құрамдас бөлігі болып табылады;</w:t>
      </w:r>
    </w:p>
    <w:bookmarkEnd w:id="27"/>
    <w:bookmarkStart w:name="z30" w:id="28"/>
    <w:p>
      <w:pPr>
        <w:spacing w:after="0"/>
        <w:ind w:left="0"/>
        <w:jc w:val="both"/>
      </w:pPr>
      <w:r>
        <w:rPr>
          <w:rFonts w:ascii="Times New Roman"/>
          <w:b w:val="false"/>
          <w:i w:val="false"/>
          <w:color w:val="000000"/>
          <w:sz w:val="28"/>
        </w:rPr>
        <w:t>
      15) сүңгуір кешені – берілген тереңдікте сүңгуірлік жұмыстарды қамтамасыз ету үшін конструктивті тұрғыдан біріктірілген сүңгуір техникасының жиынтығы;</w:t>
      </w:r>
    </w:p>
    <w:bookmarkEnd w:id="28"/>
    <w:bookmarkStart w:name="z31" w:id="29"/>
    <w:p>
      <w:pPr>
        <w:spacing w:after="0"/>
        <w:ind w:left="0"/>
        <w:jc w:val="both"/>
      </w:pPr>
      <w:r>
        <w:rPr>
          <w:rFonts w:ascii="Times New Roman"/>
          <w:b w:val="false"/>
          <w:i w:val="false"/>
          <w:color w:val="000000"/>
          <w:sz w:val="28"/>
        </w:rPr>
        <w:t>
      16) сүңгуір кітапшасы – сүңгуірдің іс жүзіндегі қызметін, оны мамандығы бойынша даярлауды және қайта даярлауды, біліктілігін, белгіленген су түбіне түсу тереңдігін, орындалатын сүңгуірлік жұмыстардың сипатын, сағат санын және басқа да қосымша мәліметтерді көрсететін құжат;</w:t>
      </w:r>
    </w:p>
    <w:bookmarkEnd w:id="29"/>
    <w:bookmarkStart w:name="z32" w:id="30"/>
    <w:p>
      <w:pPr>
        <w:spacing w:after="0"/>
        <w:ind w:left="0"/>
        <w:jc w:val="both"/>
      </w:pPr>
      <w:r>
        <w:rPr>
          <w:rFonts w:ascii="Times New Roman"/>
          <w:b w:val="false"/>
          <w:i w:val="false"/>
          <w:color w:val="000000"/>
          <w:sz w:val="28"/>
        </w:rPr>
        <w:t>
      17) сүңгуірдің медициналық кітапшасы – сүңгуірдің денсаулық жағдайын көрсететін құжат;</w:t>
      </w:r>
    </w:p>
    <w:bookmarkEnd w:id="30"/>
    <w:bookmarkStart w:name="z33" w:id="31"/>
    <w:p>
      <w:pPr>
        <w:spacing w:after="0"/>
        <w:ind w:left="0"/>
        <w:jc w:val="both"/>
      </w:pPr>
      <w:r>
        <w:rPr>
          <w:rFonts w:ascii="Times New Roman"/>
          <w:b w:val="false"/>
          <w:i w:val="false"/>
          <w:color w:val="000000"/>
          <w:sz w:val="28"/>
        </w:rPr>
        <w:t>
      18) сүңгуір мүлкі – сүңгуірлік түсуді жүргізу және сүңгуір техникасын қолдануға берілген әзірлікте ұстау үшін сүңгуір техникасы бұйымдарының, өлшеу аспаптары мен шығыс материалдарының жинақталған атауы;</w:t>
      </w:r>
    </w:p>
    <w:bookmarkEnd w:id="31"/>
    <w:bookmarkStart w:name="z34" w:id="32"/>
    <w:p>
      <w:pPr>
        <w:spacing w:after="0"/>
        <w:ind w:left="0"/>
        <w:jc w:val="both"/>
      </w:pPr>
      <w:r>
        <w:rPr>
          <w:rFonts w:ascii="Times New Roman"/>
          <w:b w:val="false"/>
          <w:i w:val="false"/>
          <w:color w:val="000000"/>
          <w:sz w:val="28"/>
        </w:rPr>
        <w:t>
      19) сүңгуірлік түсу – сүңгуірдің су астына түсуін (ішінде сүңгуірлер болғанда барокамерада газдалған ортаның қысымын жоғарылату процесі), сүңгуірдің берілген тереңдікте болуы (барокамерада газдалған ортаның берілген қысымында), декомпрессия режимі бойынша немесе онсыз жоғарыға көтерілуін немесе қалыпты ауа жағдайына ауысуды қамтамасыз ететін процесс;</w:t>
      </w:r>
    </w:p>
    <w:bookmarkEnd w:id="32"/>
    <w:bookmarkStart w:name="z35" w:id="33"/>
    <w:p>
      <w:pPr>
        <w:spacing w:after="0"/>
        <w:ind w:left="0"/>
        <w:jc w:val="both"/>
      </w:pPr>
      <w:r>
        <w:rPr>
          <w:rFonts w:ascii="Times New Roman"/>
          <w:b w:val="false"/>
          <w:i w:val="false"/>
          <w:color w:val="000000"/>
          <w:sz w:val="28"/>
        </w:rPr>
        <w:t>
      20) сүңгуірдің түсу уақыты – аппаратқа қосылған сәттен, камерадағы қысым жоғарылағаннан бастап аппараттан сөндіргенге дейін, камерадағы қысымды атмосфералыққа дейін төмендетуге дейін есептелетін уақыт;</w:t>
      </w:r>
    </w:p>
    <w:bookmarkEnd w:id="33"/>
    <w:bookmarkStart w:name="z36" w:id="34"/>
    <w:p>
      <w:pPr>
        <w:spacing w:after="0"/>
        <w:ind w:left="0"/>
        <w:jc w:val="both"/>
      </w:pPr>
      <w:r>
        <w:rPr>
          <w:rFonts w:ascii="Times New Roman"/>
          <w:b w:val="false"/>
          <w:i w:val="false"/>
          <w:color w:val="000000"/>
          <w:sz w:val="28"/>
        </w:rPr>
        <w:t>
      21) сүңгуірлік түсуге қызмет көрсету – сүңгуірдің суға түсуін, тереңдікте болуын және онда жұмыс істеуін, оны тереңдіктен көтеруді және суда немесе үстіңгі бетте барокамерада декомпрессиялауды қамтамасыз етумен байланысты жұмыстар;</w:t>
      </w:r>
    </w:p>
    <w:bookmarkEnd w:id="34"/>
    <w:bookmarkStart w:name="z37" w:id="35"/>
    <w:p>
      <w:pPr>
        <w:spacing w:after="0"/>
        <w:ind w:left="0"/>
        <w:jc w:val="both"/>
      </w:pPr>
      <w:r>
        <w:rPr>
          <w:rFonts w:ascii="Times New Roman"/>
          <w:b w:val="false"/>
          <w:i w:val="false"/>
          <w:color w:val="000000"/>
          <w:sz w:val="28"/>
        </w:rPr>
        <w:t>
      22) сүңгуірлік түсу жетекшісі – сүңгуірлік біліктілік комиссиясынан білімін тексеруден өткен және мекеме басшысының бұйрығымен сүңгуірлік түсулерге жетекшілік етуге жіберілген адам. Сүңгуірлік түсу жетекшісі сүңгуірлік түсуге тікелей басшылық жасауды және сүңгуірлердің, сүңгуірлік түсуге қызмет көрсетуге қатысатын көмекші персоналдың әрекетін бақылауды жүзеге асырады;</w:t>
      </w:r>
    </w:p>
    <w:bookmarkEnd w:id="35"/>
    <w:bookmarkStart w:name="z38" w:id="36"/>
    <w:p>
      <w:pPr>
        <w:spacing w:after="0"/>
        <w:ind w:left="0"/>
        <w:jc w:val="both"/>
      </w:pPr>
      <w:r>
        <w:rPr>
          <w:rFonts w:ascii="Times New Roman"/>
          <w:b w:val="false"/>
          <w:i w:val="false"/>
          <w:color w:val="000000"/>
          <w:sz w:val="28"/>
        </w:rPr>
        <w:t>
      23) сүңгуірлік түсу командирі – сүңгуірлік біліктілігі бар және мекеме басшысының бұйрығымен сүңгуірлік түсулерге жетекшілік етуге жіберілген адам. Сүңгуірлік түсу командирі сүңгуірлік түсуге тікелей басшылық жасауды және сүңгуірлік түсуде қызмет көрсетуге қатысатын сүңгуірлердің және көмекші персоналдың әрекетін қадағалауды жүзеге асырады;</w:t>
      </w:r>
    </w:p>
    <w:bookmarkEnd w:id="36"/>
    <w:bookmarkStart w:name="z39" w:id="37"/>
    <w:p>
      <w:pPr>
        <w:spacing w:after="0"/>
        <w:ind w:left="0"/>
        <w:jc w:val="both"/>
      </w:pPr>
      <w:r>
        <w:rPr>
          <w:rFonts w:ascii="Times New Roman"/>
          <w:b w:val="false"/>
          <w:i w:val="false"/>
          <w:color w:val="000000"/>
          <w:sz w:val="28"/>
        </w:rPr>
        <w:t>
      24) сүңгуірлік түсу мен жұмыстарды қамтамасыз ету құралдары –сүңгуірдің су түбіне түсуін (судан шығуын), тереңдікте болуын және онда жұмыс істеуін, тереңдіктен көтерілуін және суда немесе үстіңгі бетте декомпрессияны қамтамасыз ететін сүңгуір техникасының құрамдас бөлігі;</w:t>
      </w:r>
    </w:p>
    <w:bookmarkEnd w:id="37"/>
    <w:bookmarkStart w:name="z40" w:id="38"/>
    <w:p>
      <w:pPr>
        <w:spacing w:after="0"/>
        <w:ind w:left="0"/>
        <w:jc w:val="both"/>
      </w:pPr>
      <w:r>
        <w:rPr>
          <w:rFonts w:ascii="Times New Roman"/>
          <w:b w:val="false"/>
          <w:i w:val="false"/>
          <w:color w:val="000000"/>
          <w:sz w:val="28"/>
        </w:rPr>
        <w:t>
      25) сүңгуірлердің суасты қозғалу құралдары (СҚҚ) – өздігінен жүретін және сүйретілетін герметикалық емес аппараттар, сондай-ақ сүңгуірдің (сүңгуірлердің) су астында орын ауыстыруы үшін арналған сүйреткіштер.</w:t>
      </w:r>
    </w:p>
    <w:bookmarkEnd w:id="38"/>
    <w:bookmarkStart w:name="z41" w:id="39"/>
    <w:p>
      <w:pPr>
        <w:spacing w:after="0"/>
        <w:ind w:left="0"/>
        <w:jc w:val="both"/>
      </w:pPr>
      <w:r>
        <w:rPr>
          <w:rFonts w:ascii="Times New Roman"/>
          <w:b w:val="false"/>
          <w:i w:val="false"/>
          <w:color w:val="000000"/>
          <w:sz w:val="28"/>
        </w:rPr>
        <w:t>
      4. Сүңгуірлік түсу тереңдік бойынша мынадай болып бөлінеді:</w:t>
      </w:r>
    </w:p>
    <w:bookmarkEnd w:id="39"/>
    <w:p>
      <w:pPr>
        <w:spacing w:after="0"/>
        <w:ind w:left="0"/>
        <w:jc w:val="both"/>
      </w:pPr>
      <w:r>
        <w:rPr>
          <w:rFonts w:ascii="Times New Roman"/>
          <w:b w:val="false"/>
          <w:i w:val="false"/>
          <w:color w:val="000000"/>
          <w:sz w:val="28"/>
        </w:rPr>
        <w:t>
      1) шағын тереңдікке – 20 м дейін;</w:t>
      </w:r>
    </w:p>
    <w:p>
      <w:pPr>
        <w:spacing w:after="0"/>
        <w:ind w:left="0"/>
        <w:jc w:val="both"/>
      </w:pPr>
      <w:r>
        <w:rPr>
          <w:rFonts w:ascii="Times New Roman"/>
          <w:b w:val="false"/>
          <w:i w:val="false"/>
          <w:color w:val="000000"/>
          <w:sz w:val="28"/>
        </w:rPr>
        <w:t>
      2) орташа тереңдікке – 20 м-ден 60 м-ге дейін;</w:t>
      </w:r>
    </w:p>
    <w:p>
      <w:pPr>
        <w:spacing w:after="0"/>
        <w:ind w:left="0"/>
        <w:jc w:val="both"/>
      </w:pPr>
      <w:r>
        <w:rPr>
          <w:rFonts w:ascii="Times New Roman"/>
          <w:b w:val="false"/>
          <w:i w:val="false"/>
          <w:color w:val="000000"/>
          <w:sz w:val="28"/>
        </w:rPr>
        <w:t>
      3) терең суға – 60 м астам тереңдікке дейін.</w:t>
      </w:r>
    </w:p>
    <w:bookmarkStart w:name="z42" w:id="40"/>
    <w:p>
      <w:pPr>
        <w:spacing w:after="0"/>
        <w:ind w:left="0"/>
        <w:jc w:val="both"/>
      </w:pPr>
      <w:r>
        <w:rPr>
          <w:rFonts w:ascii="Times New Roman"/>
          <w:b w:val="false"/>
          <w:i w:val="false"/>
          <w:color w:val="000000"/>
          <w:sz w:val="28"/>
        </w:rPr>
        <w:t>
      5. Сүңгуірлік түсу мақсаты бойынша мынадай болып бөлінеді:</w:t>
      </w:r>
    </w:p>
    <w:bookmarkEnd w:id="40"/>
    <w:p>
      <w:pPr>
        <w:spacing w:after="0"/>
        <w:ind w:left="0"/>
        <w:jc w:val="both"/>
      </w:pPr>
      <w:r>
        <w:rPr>
          <w:rFonts w:ascii="Times New Roman"/>
          <w:b w:val="false"/>
          <w:i w:val="false"/>
          <w:color w:val="000000"/>
          <w:sz w:val="28"/>
        </w:rPr>
        <w:t>
      1) жұмыс мақсатында түсу;</w:t>
      </w:r>
    </w:p>
    <w:p>
      <w:pPr>
        <w:spacing w:after="0"/>
        <w:ind w:left="0"/>
        <w:jc w:val="both"/>
      </w:pPr>
      <w:r>
        <w:rPr>
          <w:rFonts w:ascii="Times New Roman"/>
          <w:b w:val="false"/>
          <w:i w:val="false"/>
          <w:color w:val="000000"/>
          <w:sz w:val="28"/>
        </w:rPr>
        <w:t>
      2) оқу-жаттығу;</w:t>
      </w:r>
    </w:p>
    <w:p>
      <w:pPr>
        <w:spacing w:after="0"/>
        <w:ind w:left="0"/>
        <w:jc w:val="both"/>
      </w:pPr>
      <w:r>
        <w:rPr>
          <w:rFonts w:ascii="Times New Roman"/>
          <w:b w:val="false"/>
          <w:i w:val="false"/>
          <w:color w:val="000000"/>
          <w:sz w:val="28"/>
        </w:rPr>
        <w:t>
      3) жаттықтыру;</w:t>
      </w:r>
    </w:p>
    <w:p>
      <w:pPr>
        <w:spacing w:after="0"/>
        <w:ind w:left="0"/>
        <w:jc w:val="both"/>
      </w:pPr>
      <w:r>
        <w:rPr>
          <w:rFonts w:ascii="Times New Roman"/>
          <w:b w:val="false"/>
          <w:i w:val="false"/>
          <w:color w:val="000000"/>
          <w:sz w:val="28"/>
        </w:rPr>
        <w:t>
      4) оқу-жаттығу жауынгерлік;</w:t>
      </w:r>
    </w:p>
    <w:p>
      <w:pPr>
        <w:spacing w:after="0"/>
        <w:ind w:left="0"/>
        <w:jc w:val="both"/>
      </w:pPr>
      <w:r>
        <w:rPr>
          <w:rFonts w:ascii="Times New Roman"/>
          <w:b w:val="false"/>
          <w:i w:val="false"/>
          <w:color w:val="000000"/>
          <w:sz w:val="28"/>
        </w:rPr>
        <w:t>
      5) жауынгерлік.</w:t>
      </w:r>
    </w:p>
    <w:bookmarkStart w:name="z43" w:id="41"/>
    <w:p>
      <w:pPr>
        <w:spacing w:after="0"/>
        <w:ind w:left="0"/>
        <w:jc w:val="both"/>
      </w:pPr>
      <w:r>
        <w:rPr>
          <w:rFonts w:ascii="Times New Roman"/>
          <w:b w:val="false"/>
          <w:i w:val="false"/>
          <w:color w:val="000000"/>
          <w:sz w:val="28"/>
        </w:rPr>
        <w:t>
      6. Сүңгуірлердің электр тогымен зақымдануына қауіпті жерлерде сүңгуірлік түсу жұмыс істеп тұрған электр қондырғыларынан кернеуді толық алған кезде жүргізіледі.</w:t>
      </w:r>
    </w:p>
    <w:bookmarkEnd w:id="41"/>
    <w:bookmarkStart w:name="z44" w:id="42"/>
    <w:p>
      <w:pPr>
        <w:spacing w:after="0"/>
        <w:ind w:left="0"/>
        <w:jc w:val="both"/>
      </w:pPr>
      <w:r>
        <w:rPr>
          <w:rFonts w:ascii="Times New Roman"/>
          <w:b w:val="false"/>
          <w:i w:val="false"/>
          <w:color w:val="000000"/>
          <w:sz w:val="28"/>
        </w:rPr>
        <w:t>
      7. Инфекциялық және тері ауруларының алдын алу үшін ластанған суға сүңгуірлер оларды сыртқы ортадан толық оқшаулайтын керек-жарақта түседі.</w:t>
      </w:r>
    </w:p>
    <w:bookmarkEnd w:id="42"/>
    <w:bookmarkStart w:name="z45" w:id="43"/>
    <w:p>
      <w:pPr>
        <w:spacing w:after="0"/>
        <w:ind w:left="0"/>
        <w:jc w:val="both"/>
      </w:pPr>
      <w:r>
        <w:rPr>
          <w:rFonts w:ascii="Times New Roman"/>
          <w:b w:val="false"/>
          <w:i w:val="false"/>
          <w:color w:val="000000"/>
          <w:sz w:val="28"/>
        </w:rPr>
        <w:t>
      8. Болат арқандармен жұмыс істеген кезде сүңгуір қосымша арнайы қолғап немесе биялай киеді.</w:t>
      </w:r>
    </w:p>
    <w:bookmarkEnd w:id="43"/>
    <w:bookmarkStart w:name="z46" w:id="44"/>
    <w:p>
      <w:pPr>
        <w:spacing w:after="0"/>
        <w:ind w:left="0"/>
        <w:jc w:val="both"/>
      </w:pPr>
      <w:r>
        <w:rPr>
          <w:rFonts w:ascii="Times New Roman"/>
          <w:b w:val="false"/>
          <w:i w:val="false"/>
          <w:color w:val="000000"/>
          <w:sz w:val="28"/>
        </w:rPr>
        <w:t>
      9. Жыл сайын сүңгуірлерде мыналар жүргізіледі:</w:t>
      </w:r>
    </w:p>
    <w:bookmarkEnd w:id="44"/>
    <w:bookmarkStart w:name="z47" w:id="45"/>
    <w:p>
      <w:pPr>
        <w:spacing w:after="0"/>
        <w:ind w:left="0"/>
        <w:jc w:val="both"/>
      </w:pPr>
      <w:r>
        <w:rPr>
          <w:rFonts w:ascii="Times New Roman"/>
          <w:b w:val="false"/>
          <w:i w:val="false"/>
          <w:color w:val="000000"/>
          <w:sz w:val="28"/>
        </w:rPr>
        <w:t>
      1) осы Қағидалар бойынша білімін тексеру;</w:t>
      </w:r>
    </w:p>
    <w:bookmarkEnd w:id="45"/>
    <w:bookmarkStart w:name="z48" w:id="46"/>
    <w:p>
      <w:pPr>
        <w:spacing w:after="0"/>
        <w:ind w:left="0"/>
        <w:jc w:val="both"/>
      </w:pPr>
      <w:r>
        <w:rPr>
          <w:rFonts w:ascii="Times New Roman"/>
          <w:b w:val="false"/>
          <w:i w:val="false"/>
          <w:color w:val="000000"/>
          <w:sz w:val="28"/>
        </w:rPr>
        <w:t xml:space="preserve">
      2)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қағидаларына және Әскери-дәрігерлік сараптама комиссиялары туралы </w:t>
      </w:r>
      <w:r>
        <w:rPr>
          <w:rFonts w:ascii="Times New Roman"/>
          <w:b w:val="false"/>
          <w:i w:val="false"/>
          <w:color w:val="000000"/>
          <w:sz w:val="28"/>
        </w:rPr>
        <w:t>ережеге</w:t>
      </w:r>
      <w:r>
        <w:rPr>
          <w:rFonts w:ascii="Times New Roman"/>
          <w:b w:val="false"/>
          <w:i w:val="false"/>
          <w:color w:val="000000"/>
          <w:sz w:val="28"/>
        </w:rPr>
        <w:t xml:space="preserve"> сәйкес (Нормативтік құқықтық актілерді мемлекеттік тіркеу тізілімінде № 21869 болып тіркелген) әскери-дәрігерлік комиссияның (бұдан әрі – ӘДК) сүңгуірлерді медициналық куәландыруы;</w:t>
      </w:r>
    </w:p>
    <w:bookmarkEnd w:id="46"/>
    <w:p>
      <w:pPr>
        <w:spacing w:after="0"/>
        <w:ind w:left="0"/>
        <w:jc w:val="both"/>
      </w:pPr>
      <w:r>
        <w:rPr>
          <w:rFonts w:ascii="Times New Roman"/>
          <w:b w:val="false"/>
          <w:i w:val="false"/>
          <w:color w:val="000000"/>
          <w:sz w:val="28"/>
        </w:rPr>
        <w:t>
      3) осы Қағидалардың 4-тарауына сәйкес сүңгуірлік-біліктілік комиссиясының (бұдан әрі – СБК) жұмыс тәртібіне сәйкес су астына түсуге рұқсат ету.</w:t>
      </w:r>
    </w:p>
    <w:bookmarkStart w:name="z49" w:id="47"/>
    <w:p>
      <w:pPr>
        <w:spacing w:after="0"/>
        <w:ind w:left="0"/>
        <w:jc w:val="both"/>
      </w:pPr>
      <w:r>
        <w:rPr>
          <w:rFonts w:ascii="Times New Roman"/>
          <w:b w:val="false"/>
          <w:i w:val="false"/>
          <w:color w:val="000000"/>
          <w:sz w:val="28"/>
        </w:rPr>
        <w:t xml:space="preserve">
      10. Оған ӘДК-мен және СБК-мен айқындалған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сүңгуір ктапшасында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сүңгуірдің медициналық кітапшасында белгілегеннен астам тереңдікке сүңгуірді түсіруге рұқсат етілмейді.</w:t>
      </w:r>
    </w:p>
    <w:bookmarkEnd w:id="47"/>
    <w:bookmarkStart w:name="z50" w:id="48"/>
    <w:p>
      <w:pPr>
        <w:spacing w:after="0"/>
        <w:ind w:left="0"/>
        <w:jc w:val="left"/>
      </w:pPr>
      <w:r>
        <w:rPr>
          <w:rFonts w:ascii="Times New Roman"/>
          <w:b/>
          <w:i w:val="false"/>
          <w:color w:val="000000"/>
        </w:rPr>
        <w:t xml:space="preserve"> 2-тарау. Сүңгуірлік түсуді жүргізу кезінде қауіпсіздікті  қамтамасыз ету тәртібі 1-параграф. Сүңгуірлік түсуге дайындық</w:t>
      </w:r>
    </w:p>
    <w:bookmarkEnd w:id="48"/>
    <w:bookmarkStart w:name="z51" w:id="49"/>
    <w:p>
      <w:pPr>
        <w:spacing w:after="0"/>
        <w:ind w:left="0"/>
        <w:jc w:val="both"/>
      </w:pPr>
      <w:r>
        <w:rPr>
          <w:rFonts w:ascii="Times New Roman"/>
          <w:b w:val="false"/>
          <w:i w:val="false"/>
          <w:color w:val="000000"/>
          <w:sz w:val="28"/>
        </w:rPr>
        <w:t>
      11. Сүңгуірлік түсуге дайындық сүңгуірлік түсуді қамтамасыз ететін керек-жарақтар мен құралдарды дайындауды, сүңгуірлер арасында міндеттерді бөлуді, сүңгуірге нұсқау беруді, сүңгуірлік түсуді қамтамасыз ететін керек-жарақтар мен құралдардың жұмыс күйін тексеруді, сүңгуірді киіндіруді, ӘДК-дан және СБК-дан өтуді қамтиды.</w:t>
      </w:r>
    </w:p>
    <w:bookmarkEnd w:id="49"/>
    <w:bookmarkStart w:name="z52" w:id="50"/>
    <w:p>
      <w:pPr>
        <w:spacing w:after="0"/>
        <w:ind w:left="0"/>
        <w:jc w:val="both"/>
      </w:pPr>
      <w:r>
        <w:rPr>
          <w:rFonts w:ascii="Times New Roman"/>
          <w:b w:val="false"/>
          <w:i w:val="false"/>
          <w:color w:val="000000"/>
          <w:sz w:val="28"/>
        </w:rPr>
        <w:t>
      12. Сүңгуірлердің біліктілігіне және оларды су астына түсуге жіберуге, сүңгуірлік түсуді қамтамасыз етуге жіберуге байланысты мәселелерді шешу, түсулерге басшылық жасау және оларды медициналық қамтамасыз ету үшін сүңгуір жұмыстары орындалатын, сүңгуірлерді үйрету және қайта даярлау жүргізілетін мекеме басшысының бұйрығымен СБК құрылады.</w:t>
      </w:r>
    </w:p>
    <w:bookmarkEnd w:id="50"/>
    <w:bookmarkStart w:name="z53" w:id="51"/>
    <w:p>
      <w:pPr>
        <w:spacing w:after="0"/>
        <w:ind w:left="0"/>
        <w:jc w:val="both"/>
      </w:pPr>
      <w:r>
        <w:rPr>
          <w:rFonts w:ascii="Times New Roman"/>
          <w:b w:val="false"/>
          <w:i w:val="false"/>
          <w:color w:val="000000"/>
          <w:sz w:val="28"/>
        </w:rPr>
        <w:t>
      13. Сүңгуірлік-біліктілік комиссиясы жыл сайын мекеме басшысының бұйрығымен бес адамнан кем емес құрамда тағайындалады:</w:t>
      </w:r>
    </w:p>
    <w:bookmarkEnd w:id="51"/>
    <w:bookmarkStart w:name="z54" w:id="52"/>
    <w:p>
      <w:pPr>
        <w:spacing w:after="0"/>
        <w:ind w:left="0"/>
        <w:jc w:val="both"/>
      </w:pPr>
      <w:r>
        <w:rPr>
          <w:rFonts w:ascii="Times New Roman"/>
          <w:b w:val="false"/>
          <w:i w:val="false"/>
          <w:color w:val="000000"/>
          <w:sz w:val="28"/>
        </w:rPr>
        <w:t>
      1) комиссия төрағасы – мекеменің бас сүңгуір маманы (жоғары штаттық сүңгуір лауазымында тұрған адам);</w:t>
      </w:r>
    </w:p>
    <w:bookmarkEnd w:id="52"/>
    <w:bookmarkStart w:name="z55" w:id="53"/>
    <w:p>
      <w:pPr>
        <w:spacing w:after="0"/>
        <w:ind w:left="0"/>
        <w:jc w:val="both"/>
      </w:pPr>
      <w:r>
        <w:rPr>
          <w:rFonts w:ascii="Times New Roman"/>
          <w:b w:val="false"/>
          <w:i w:val="false"/>
          <w:color w:val="000000"/>
          <w:sz w:val="28"/>
        </w:rPr>
        <w:t>
      2) комиссия мүшелері – анағұрлым даярланған сүңгуірлер (2-сыныпты сүңгуірден төмен емес), "сүңгуірлік медицина" курсы бойынша оқытудан өткен штаттық дәрігерлер.</w:t>
      </w:r>
    </w:p>
    <w:bookmarkEnd w:id="53"/>
    <w:p>
      <w:pPr>
        <w:spacing w:after="0"/>
        <w:ind w:left="0"/>
        <w:jc w:val="both"/>
      </w:pPr>
      <w:r>
        <w:rPr>
          <w:rFonts w:ascii="Times New Roman"/>
          <w:b w:val="false"/>
          <w:i w:val="false"/>
          <w:color w:val="000000"/>
          <w:sz w:val="28"/>
        </w:rPr>
        <w:t>
      Сүңгуірде сүңгуірдің кітапшасы болмаған жағдайда СБК төрағасының қолы қойылған және комиссия құрылған мекеменің мөрі басылған бастапқы білім деректерін енгізе отырып сүңгуірдің кітапшасын береді.</w:t>
      </w:r>
    </w:p>
    <w:bookmarkStart w:name="z56" w:id="54"/>
    <w:p>
      <w:pPr>
        <w:spacing w:after="0"/>
        <w:ind w:left="0"/>
        <w:jc w:val="both"/>
      </w:pPr>
      <w:r>
        <w:rPr>
          <w:rFonts w:ascii="Times New Roman"/>
          <w:b w:val="false"/>
          <w:i w:val="false"/>
          <w:color w:val="000000"/>
          <w:sz w:val="28"/>
        </w:rPr>
        <w:t>
      14. СБК Қазақстан Республикасында және шетелде сүңгуір мектебін, курстарын немесе өзге де ұйымдарды бітірген сүңгуірлерді сүңгуірлік даярлауды инспекциялауды, қарауды және қайта мамандандыруды жүргізетін адамдарға рұқсат беруді жүзеге асырады. Өткен оқу бағдарламасының, теориялық білім мен практикалық тәжірибенің негізінде әскери қызметшілердің біліктілігі қайта беріледі:</w:t>
      </w:r>
    </w:p>
    <w:bookmarkEnd w:id="54"/>
    <w:bookmarkStart w:name="z57" w:id="55"/>
    <w:p>
      <w:pPr>
        <w:spacing w:after="0"/>
        <w:ind w:left="0"/>
        <w:jc w:val="both"/>
      </w:pPr>
      <w:r>
        <w:rPr>
          <w:rFonts w:ascii="Times New Roman"/>
          <w:b w:val="false"/>
          <w:i w:val="false"/>
          <w:color w:val="000000"/>
          <w:sz w:val="28"/>
        </w:rPr>
        <w:t>
      1) негізгі біліктілік:</w:t>
      </w:r>
    </w:p>
    <w:bookmarkEnd w:id="55"/>
    <w:p>
      <w:pPr>
        <w:spacing w:after="0"/>
        <w:ind w:left="0"/>
        <w:jc w:val="both"/>
      </w:pPr>
      <w:r>
        <w:rPr>
          <w:rFonts w:ascii="Times New Roman"/>
          <w:b w:val="false"/>
          <w:i w:val="false"/>
          <w:color w:val="000000"/>
          <w:sz w:val="28"/>
        </w:rPr>
        <w:t>
      3-сыныпты сүңгуір;</w:t>
      </w:r>
    </w:p>
    <w:p>
      <w:pPr>
        <w:spacing w:after="0"/>
        <w:ind w:left="0"/>
        <w:jc w:val="both"/>
      </w:pPr>
      <w:r>
        <w:rPr>
          <w:rFonts w:ascii="Times New Roman"/>
          <w:b w:val="false"/>
          <w:i w:val="false"/>
          <w:color w:val="000000"/>
          <w:sz w:val="28"/>
        </w:rPr>
        <w:t>
      2-сыныпты сүңгуір;</w:t>
      </w:r>
    </w:p>
    <w:p>
      <w:pPr>
        <w:spacing w:after="0"/>
        <w:ind w:left="0"/>
        <w:jc w:val="both"/>
      </w:pPr>
      <w:r>
        <w:rPr>
          <w:rFonts w:ascii="Times New Roman"/>
          <w:b w:val="false"/>
          <w:i w:val="false"/>
          <w:color w:val="000000"/>
          <w:sz w:val="28"/>
        </w:rPr>
        <w:t>
      1-сыныпты сүңгуір;</w:t>
      </w:r>
    </w:p>
    <w:p>
      <w:pPr>
        <w:spacing w:after="0"/>
        <w:ind w:left="0"/>
        <w:jc w:val="both"/>
      </w:pPr>
      <w:r>
        <w:rPr>
          <w:rFonts w:ascii="Times New Roman"/>
          <w:b w:val="false"/>
          <w:i w:val="false"/>
          <w:color w:val="000000"/>
          <w:sz w:val="28"/>
        </w:rPr>
        <w:t>
      1-сыныпты сүңгуір – шебер.</w:t>
      </w:r>
    </w:p>
    <w:bookmarkStart w:name="z58" w:id="56"/>
    <w:p>
      <w:pPr>
        <w:spacing w:after="0"/>
        <w:ind w:left="0"/>
        <w:jc w:val="both"/>
      </w:pPr>
      <w:r>
        <w:rPr>
          <w:rFonts w:ascii="Times New Roman"/>
          <w:b w:val="false"/>
          <w:i w:val="false"/>
          <w:color w:val="000000"/>
          <w:sz w:val="28"/>
        </w:rPr>
        <w:t>
      2) қосымша біліктілік:</w:t>
      </w:r>
    </w:p>
    <w:bookmarkEnd w:id="56"/>
    <w:p>
      <w:pPr>
        <w:spacing w:after="0"/>
        <w:ind w:left="0"/>
        <w:jc w:val="both"/>
      </w:pPr>
      <w:r>
        <w:rPr>
          <w:rFonts w:ascii="Times New Roman"/>
          <w:b w:val="false"/>
          <w:i w:val="false"/>
          <w:color w:val="000000"/>
          <w:sz w:val="28"/>
        </w:rPr>
        <w:t>
      сүңгуір-дәнекерлеуші (кесуші);</w:t>
      </w:r>
    </w:p>
    <w:p>
      <w:pPr>
        <w:spacing w:after="0"/>
        <w:ind w:left="0"/>
        <w:jc w:val="both"/>
      </w:pPr>
      <w:r>
        <w:rPr>
          <w:rFonts w:ascii="Times New Roman"/>
          <w:b w:val="false"/>
          <w:i w:val="false"/>
          <w:color w:val="000000"/>
          <w:sz w:val="28"/>
        </w:rPr>
        <w:t>
      сүңгуір-жарушы;</w:t>
      </w:r>
    </w:p>
    <w:p>
      <w:pPr>
        <w:spacing w:after="0"/>
        <w:ind w:left="0"/>
        <w:jc w:val="both"/>
      </w:pPr>
      <w:r>
        <w:rPr>
          <w:rFonts w:ascii="Times New Roman"/>
          <w:b w:val="false"/>
          <w:i w:val="false"/>
          <w:color w:val="000000"/>
          <w:sz w:val="28"/>
        </w:rPr>
        <w:t>
      барокамераның операторы.</w:t>
      </w:r>
    </w:p>
    <w:bookmarkStart w:name="z59" w:id="57"/>
    <w:p>
      <w:pPr>
        <w:spacing w:after="0"/>
        <w:ind w:left="0"/>
        <w:jc w:val="both"/>
      </w:pPr>
      <w:r>
        <w:rPr>
          <w:rFonts w:ascii="Times New Roman"/>
          <w:b w:val="false"/>
          <w:i w:val="false"/>
          <w:color w:val="000000"/>
          <w:sz w:val="28"/>
        </w:rPr>
        <w:t xml:space="preserve">
      15. Сүңгуірлер берілген біліктілікті олар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 астында болу (түсу) сағаттарының жылдық нормаларын орындаған кезде ғана сақтайды.</w:t>
      </w:r>
    </w:p>
    <w:bookmarkEnd w:id="57"/>
    <w:bookmarkStart w:name="z60" w:id="58"/>
    <w:p>
      <w:pPr>
        <w:spacing w:after="0"/>
        <w:ind w:left="0"/>
        <w:jc w:val="both"/>
      </w:pPr>
      <w:r>
        <w:rPr>
          <w:rFonts w:ascii="Times New Roman"/>
          <w:b w:val="false"/>
          <w:i w:val="false"/>
          <w:color w:val="000000"/>
          <w:sz w:val="28"/>
        </w:rPr>
        <w:t>
      16. Сақтандырушы сүңгуірдің түсуін қамтамасыз ету үшін су астында жұмыс істейтін сүңгуір орындайтын жұмыс жағдайы мен сипатына сәйкес келетін сүңгуір керек-жарағының екінші жиынтығы болуы қажет.</w:t>
      </w:r>
    </w:p>
    <w:bookmarkEnd w:id="58"/>
    <w:bookmarkStart w:name="z61" w:id="59"/>
    <w:p>
      <w:pPr>
        <w:spacing w:after="0"/>
        <w:ind w:left="0"/>
        <w:jc w:val="both"/>
      </w:pPr>
      <w:r>
        <w:rPr>
          <w:rFonts w:ascii="Times New Roman"/>
          <w:b w:val="false"/>
          <w:i w:val="false"/>
          <w:color w:val="000000"/>
          <w:sz w:val="28"/>
        </w:rPr>
        <w:t>
      17. Су астына түсер алдында сүңгуірлік түсуді қамтамасыз ететін сүңгуір керек-жарақтары мен құралдарының, сондай-ақ оттегі декомпрессиясы үшін тыныс алу аппараттарының жұмыс күйіне тексеру жүргізіледі.</w:t>
      </w:r>
    </w:p>
    <w:bookmarkEnd w:id="59"/>
    <w:bookmarkStart w:name="z62" w:id="60"/>
    <w:p>
      <w:pPr>
        <w:spacing w:after="0"/>
        <w:ind w:left="0"/>
        <w:jc w:val="both"/>
      </w:pPr>
      <w:r>
        <w:rPr>
          <w:rFonts w:ascii="Times New Roman"/>
          <w:b w:val="false"/>
          <w:i w:val="false"/>
          <w:color w:val="000000"/>
          <w:sz w:val="28"/>
        </w:rPr>
        <w:t>
      18. Сүңгуір керек-жарағын тексеру уақытында түсуді қамтамасыз ететін құралдар, баллондарда сығылған ауаның болуы дайындалады және тексеріледі.</w:t>
      </w:r>
    </w:p>
    <w:bookmarkEnd w:id="60"/>
    <w:bookmarkStart w:name="z63" w:id="61"/>
    <w:p>
      <w:pPr>
        <w:spacing w:after="0"/>
        <w:ind w:left="0"/>
        <w:jc w:val="both"/>
      </w:pPr>
      <w:r>
        <w:rPr>
          <w:rFonts w:ascii="Times New Roman"/>
          <w:b w:val="false"/>
          <w:i w:val="false"/>
          <w:color w:val="000000"/>
          <w:sz w:val="28"/>
        </w:rPr>
        <w:t xml:space="preserve">
      19. Станция бастығы декомпрессиялық камераларды тексеруді тәулігіне бір рет бірінші сүңгуірді түсіру алдында жүргізеді. Бұл ретте баллондарда сығылған ауа қорының болуы, магистральдардың және магистральдар мен камерадағы қақпақтардың герметикалығы, кіру люктері мен шлюздер қақпақтарындағы резеңке нығыздағыштардың жай-күйі тексеріледі (люктер қақпақтарын ішінен ауамен қысу камерада қысым 0,02 мега паскальға (0,2 килограмм күш\шаршы сантиметр) тең болған кезде болады), сондай-ақ камералар бөліктеріндегі манометрлердің ақаусыздығы тексеріледі (нұсқардың орналасуы, жарамдылық мерзімі, пломбаның болуы), телефон құрылғысының,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26867 болып тіркелген) сәйкес өрт қауіпсіздігі талаптарына жауап беретін жарық беру мен жылытудың жұмыс істеуі, камералар бөліктерінің керек-жарақтармен және айла-бұйымдармен жабдықталуы тексеріледі. Тексеру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сүңгуірлік жұмыстар журналына енгізіледі.</w:t>
      </w:r>
    </w:p>
    <w:bookmarkEnd w:id="61"/>
    <w:bookmarkStart w:name="z64" w:id="62"/>
    <w:p>
      <w:pPr>
        <w:spacing w:after="0"/>
        <w:ind w:left="0"/>
        <w:jc w:val="both"/>
      </w:pPr>
      <w:r>
        <w:rPr>
          <w:rFonts w:ascii="Times New Roman"/>
          <w:b w:val="false"/>
          <w:i w:val="false"/>
          <w:color w:val="000000"/>
          <w:sz w:val="28"/>
        </w:rPr>
        <w:t>
      20. Сүңгуір су астында түскен орнынан алыс қашықтықта жеңіл сүңгуір керек-жарағымен жүзген кезде сүңгуірдің болатын орнын көрсету үшін қалқуы кемінде 50 ньютон (5 күш килограмм) қалтқысы бар бақылау жібін қолдануға жол беріледі. 15 метрге дейінгі тереңдікте бақылау жібімен жүзуге жол беріледі және ескекшілер бар шлюпкамен және сақтандырушы сүңгуірмен қамтамасыз етіледі.</w:t>
      </w:r>
    </w:p>
    <w:bookmarkEnd w:id="62"/>
    <w:bookmarkStart w:name="z65" w:id="63"/>
    <w:p>
      <w:pPr>
        <w:spacing w:after="0"/>
        <w:ind w:left="0"/>
        <w:jc w:val="both"/>
      </w:pPr>
      <w:r>
        <w:rPr>
          <w:rFonts w:ascii="Times New Roman"/>
          <w:b w:val="false"/>
          <w:i w:val="false"/>
          <w:color w:val="000000"/>
          <w:sz w:val="28"/>
        </w:rPr>
        <w:t>
      21. Желдетілетін сүңгуір керек-жарағы сүңгуірге мынадай тәртіппен киіледі:</w:t>
      </w:r>
    </w:p>
    <w:bookmarkEnd w:id="63"/>
    <w:bookmarkStart w:name="z66" w:id="64"/>
    <w:p>
      <w:pPr>
        <w:spacing w:after="0"/>
        <w:ind w:left="0"/>
        <w:jc w:val="both"/>
      </w:pPr>
      <w:r>
        <w:rPr>
          <w:rFonts w:ascii="Times New Roman"/>
          <w:b w:val="false"/>
          <w:i w:val="false"/>
          <w:color w:val="000000"/>
          <w:sz w:val="28"/>
        </w:rPr>
        <w:t>
      1) сүңгуір іш киімі немесе жұмыс костюмі, сүңгуір жейдесі сигнал жібіне (кабель-сигналға) бекітіледі;</w:t>
      </w:r>
    </w:p>
    <w:bookmarkEnd w:id="64"/>
    <w:bookmarkStart w:name="z67" w:id="65"/>
    <w:p>
      <w:pPr>
        <w:spacing w:after="0"/>
        <w:ind w:left="0"/>
        <w:jc w:val="both"/>
      </w:pPr>
      <w:r>
        <w:rPr>
          <w:rFonts w:ascii="Times New Roman"/>
          <w:b w:val="false"/>
          <w:i w:val="false"/>
          <w:color w:val="000000"/>
          <w:sz w:val="28"/>
        </w:rPr>
        <w:t>
      2) сүңгуір галошы (қолғап байланады), манишка;</w:t>
      </w:r>
    </w:p>
    <w:bookmarkEnd w:id="65"/>
    <w:bookmarkStart w:name="z68" w:id="66"/>
    <w:p>
      <w:pPr>
        <w:spacing w:after="0"/>
        <w:ind w:left="0"/>
        <w:jc w:val="both"/>
      </w:pPr>
      <w:r>
        <w:rPr>
          <w:rFonts w:ascii="Times New Roman"/>
          <w:b w:val="false"/>
          <w:i w:val="false"/>
          <w:color w:val="000000"/>
          <w:sz w:val="28"/>
        </w:rPr>
        <w:t>
      3) жүктер;</w:t>
      </w:r>
    </w:p>
    <w:bookmarkEnd w:id="66"/>
    <w:bookmarkStart w:name="z69" w:id="67"/>
    <w:p>
      <w:pPr>
        <w:spacing w:after="0"/>
        <w:ind w:left="0"/>
        <w:jc w:val="both"/>
      </w:pPr>
      <w:r>
        <w:rPr>
          <w:rFonts w:ascii="Times New Roman"/>
          <w:b w:val="false"/>
          <w:i w:val="false"/>
          <w:color w:val="000000"/>
          <w:sz w:val="28"/>
        </w:rPr>
        <w:t>
      4) төменгі брас бекітіледі, сүңгуір пышағы бекітіледі және сүңгуір дулығасы киіледі.</w:t>
      </w:r>
    </w:p>
    <w:bookmarkEnd w:id="67"/>
    <w:bookmarkStart w:name="z70" w:id="68"/>
    <w:p>
      <w:pPr>
        <w:spacing w:after="0"/>
        <w:ind w:left="0"/>
        <w:jc w:val="both"/>
      </w:pPr>
      <w:r>
        <w:rPr>
          <w:rFonts w:ascii="Times New Roman"/>
          <w:b w:val="false"/>
          <w:i w:val="false"/>
          <w:color w:val="000000"/>
          <w:sz w:val="28"/>
        </w:rPr>
        <w:t>
      22. Желдетілетін сүңгуір керек-жарағында сүңгуірді түсіру кезінде мынадай талаптар сақталады:</w:t>
      </w:r>
    </w:p>
    <w:bookmarkEnd w:id="68"/>
    <w:bookmarkStart w:name="z71" w:id="69"/>
    <w:p>
      <w:pPr>
        <w:spacing w:after="0"/>
        <w:ind w:left="0"/>
        <w:jc w:val="both"/>
      </w:pPr>
      <w:r>
        <w:rPr>
          <w:rFonts w:ascii="Times New Roman"/>
          <w:b w:val="false"/>
          <w:i w:val="false"/>
          <w:color w:val="000000"/>
          <w:sz w:val="28"/>
        </w:rPr>
        <w:t>
      1) сүңгуір іш киімін немесе жұмыс костюмін кию іш киімде қатпарлар болмаған кезде жүзеге асырылады;</w:t>
      </w:r>
    </w:p>
    <w:bookmarkEnd w:id="69"/>
    <w:bookmarkStart w:name="z72" w:id="70"/>
    <w:p>
      <w:pPr>
        <w:spacing w:after="0"/>
        <w:ind w:left="0"/>
        <w:jc w:val="both"/>
      </w:pPr>
      <w:r>
        <w:rPr>
          <w:rFonts w:ascii="Times New Roman"/>
          <w:b w:val="false"/>
          <w:i w:val="false"/>
          <w:color w:val="000000"/>
          <w:sz w:val="28"/>
        </w:rPr>
        <w:t>
      2) төменгі брасты тартуды реттеу киінетін сүңгуірдің нұсқауы бойынша жүргізіледі;</w:t>
      </w:r>
    </w:p>
    <w:bookmarkEnd w:id="70"/>
    <w:bookmarkStart w:name="z73" w:id="71"/>
    <w:p>
      <w:pPr>
        <w:spacing w:after="0"/>
        <w:ind w:left="0"/>
        <w:jc w:val="both"/>
      </w:pPr>
      <w:r>
        <w:rPr>
          <w:rFonts w:ascii="Times New Roman"/>
          <w:b w:val="false"/>
          <w:i w:val="false"/>
          <w:color w:val="000000"/>
          <w:sz w:val="28"/>
        </w:rPr>
        <w:t>
      3) сүңгуір дулығасын киер алдында сүңгуірдің дулығасын, жейдесінің ернемегі мен жағасын дезинфекциялау жүзеге асырылады.</w:t>
      </w:r>
    </w:p>
    <w:bookmarkEnd w:id="71"/>
    <w:bookmarkStart w:name="z74" w:id="72"/>
    <w:p>
      <w:pPr>
        <w:spacing w:after="0"/>
        <w:ind w:left="0"/>
        <w:jc w:val="both"/>
      </w:pPr>
      <w:r>
        <w:rPr>
          <w:rFonts w:ascii="Times New Roman"/>
          <w:b w:val="false"/>
          <w:i w:val="false"/>
          <w:color w:val="000000"/>
          <w:sz w:val="28"/>
        </w:rPr>
        <w:t>
      23. Шланг типіндегі жеңіл сүңгуір керек-жарағын кию кезінде ауа шлангысы тыныс алу аппаратының конструкциясында көзделген жерге бекітіледі.</w:t>
      </w:r>
    </w:p>
    <w:bookmarkEnd w:id="72"/>
    <w:bookmarkStart w:name="z75" w:id="73"/>
    <w:p>
      <w:pPr>
        <w:spacing w:after="0"/>
        <w:ind w:left="0"/>
        <w:jc w:val="both"/>
      </w:pPr>
      <w:r>
        <w:rPr>
          <w:rFonts w:ascii="Times New Roman"/>
          <w:b w:val="false"/>
          <w:i w:val="false"/>
          <w:color w:val="000000"/>
          <w:sz w:val="28"/>
        </w:rPr>
        <w:t>
      24. Жеңіл сүңгуір керек-жарағында суға түсу алдында сүңгуір суда демін шығарып, тыныс алып тұрып аппаратты қосады және 1-2 минут ішінде сүңгуір тыныс алу аппаратының тыныс алу автоматынан ауаның берілуін тексереді.</w:t>
      </w:r>
    </w:p>
    <w:bookmarkEnd w:id="73"/>
    <w:bookmarkStart w:name="z76" w:id="74"/>
    <w:p>
      <w:pPr>
        <w:spacing w:after="0"/>
        <w:ind w:left="0"/>
        <w:jc w:val="both"/>
      </w:pPr>
      <w:r>
        <w:rPr>
          <w:rFonts w:ascii="Times New Roman"/>
          <w:b w:val="false"/>
          <w:i w:val="false"/>
          <w:color w:val="000000"/>
          <w:sz w:val="28"/>
        </w:rPr>
        <w:t>
      25. Қамтамасыз етуші сүңгуір сүңгуірді сүңгуір керек-жарағының кез келген типіне киіндіріп болған соң, түсу жетекшісіне сүңгуірдің әзір екені туралы баяндайды және түсіруге рұқсат алады.</w:t>
      </w:r>
    </w:p>
    <w:bookmarkEnd w:id="74"/>
    <w:bookmarkStart w:name="z77" w:id="75"/>
    <w:p>
      <w:pPr>
        <w:spacing w:after="0"/>
        <w:ind w:left="0"/>
        <w:jc w:val="left"/>
      </w:pPr>
      <w:r>
        <w:rPr>
          <w:rFonts w:ascii="Times New Roman"/>
          <w:b/>
          <w:i w:val="false"/>
          <w:color w:val="000000"/>
        </w:rPr>
        <w:t xml:space="preserve"> 2-параграф.Сүңгуірлік түсуді жүргізу кезінде  қауіпсіздікті камтамасыз ету</w:t>
      </w:r>
    </w:p>
    <w:bookmarkEnd w:id="75"/>
    <w:bookmarkStart w:name="z78" w:id="76"/>
    <w:p>
      <w:pPr>
        <w:spacing w:after="0"/>
        <w:ind w:left="0"/>
        <w:jc w:val="both"/>
      </w:pPr>
      <w:r>
        <w:rPr>
          <w:rFonts w:ascii="Times New Roman"/>
          <w:b w:val="false"/>
          <w:i w:val="false"/>
          <w:color w:val="000000"/>
          <w:sz w:val="28"/>
        </w:rPr>
        <w:t>
      26. Сүңгуірлік түсу қауіпсіздігі деңгейлерінің түрлері:</w:t>
      </w:r>
    </w:p>
    <w:bookmarkEnd w:id="76"/>
    <w:bookmarkStart w:name="z79" w:id="77"/>
    <w:p>
      <w:pPr>
        <w:spacing w:after="0"/>
        <w:ind w:left="0"/>
        <w:jc w:val="both"/>
      </w:pPr>
      <w:r>
        <w:rPr>
          <w:rFonts w:ascii="Times New Roman"/>
          <w:b w:val="false"/>
          <w:i w:val="false"/>
          <w:color w:val="000000"/>
          <w:sz w:val="28"/>
        </w:rPr>
        <w:t xml:space="preserve">
      1) сүңгуірлік түсудің оқу-жаттығу деңгейі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оқу-жаттығу және экспериментальдық сүңгуірлік түсуді жүргізу кезінде (оның ішінде, жаңа аппараттарда, сүңгуір керек-жарағы мен жабдығында жұмыс істеуге үйрету кезінде), жаңадан келген сүңгуірлерді үйрету кезінде; түсу арасында ұзақ үзілістер (6 айдан астам) болған кезде; жетекші мен түсетін сүңгуірлердің алғашқы бірлесіп түсуі кезінде; жаңа жабдық пен керек-жарақты сынау кезінде қолданылады;</w:t>
      </w:r>
    </w:p>
    <w:bookmarkEnd w:id="77"/>
    <w:bookmarkStart w:name="z80" w:id="78"/>
    <w:p>
      <w:pPr>
        <w:spacing w:after="0"/>
        <w:ind w:left="0"/>
        <w:jc w:val="both"/>
      </w:pPr>
      <w:r>
        <w:rPr>
          <w:rFonts w:ascii="Times New Roman"/>
          <w:b w:val="false"/>
          <w:i w:val="false"/>
          <w:color w:val="000000"/>
          <w:sz w:val="28"/>
        </w:rPr>
        <w:t xml:space="preserve">
      2) сүңгуірлік түсуге жаттықтыру деңгейі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алғашқы үйретуден өткен сүңгуірлердің жаттықтыру түсуін жүргізу кезінде; сүңгуірлерді анағұрлым жоғары біліктілікке ұсынуға дайындау кезінде қолданылады;</w:t>
      </w:r>
    </w:p>
    <w:bookmarkEnd w:id="78"/>
    <w:bookmarkStart w:name="z81" w:id="79"/>
    <w:p>
      <w:pPr>
        <w:spacing w:after="0"/>
        <w:ind w:left="0"/>
        <w:jc w:val="both"/>
      </w:pPr>
      <w:r>
        <w:rPr>
          <w:rFonts w:ascii="Times New Roman"/>
          <w:b w:val="false"/>
          <w:i w:val="false"/>
          <w:color w:val="000000"/>
          <w:sz w:val="28"/>
        </w:rPr>
        <w:t xml:space="preserve">
      3) сүңгуірлік түсудің жұмыс деңгейі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сүңгуір жұмыстарын жүргізу кезінде қолданылады;</w:t>
      </w:r>
    </w:p>
    <w:bookmarkEnd w:id="79"/>
    <w:bookmarkStart w:name="z82" w:id="80"/>
    <w:p>
      <w:pPr>
        <w:spacing w:after="0"/>
        <w:ind w:left="0"/>
        <w:jc w:val="both"/>
      </w:pPr>
      <w:r>
        <w:rPr>
          <w:rFonts w:ascii="Times New Roman"/>
          <w:b w:val="false"/>
          <w:i w:val="false"/>
          <w:color w:val="000000"/>
          <w:sz w:val="28"/>
        </w:rPr>
        <w:t xml:space="preserve">
      4) сүңгуірлік түсудің оқу-жаттығу жауынгерлік деңгейі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оқу-жаттығу жауынгерлік жаттығуларды, оқу-жаттығуларды өткізу кезінде қолданылады;</w:t>
      </w:r>
    </w:p>
    <w:bookmarkEnd w:id="80"/>
    <w:bookmarkStart w:name="z83" w:id="81"/>
    <w:p>
      <w:pPr>
        <w:spacing w:after="0"/>
        <w:ind w:left="0"/>
        <w:jc w:val="both"/>
      </w:pPr>
      <w:r>
        <w:rPr>
          <w:rFonts w:ascii="Times New Roman"/>
          <w:b w:val="false"/>
          <w:i w:val="false"/>
          <w:color w:val="000000"/>
          <w:sz w:val="28"/>
        </w:rPr>
        <w:t xml:space="preserve">
      5) сүңгуірлік түсудің жауынгерлік деңгейі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жауынгерлік міндеттерді орындау кезінде; адам өмірін сақтаумен байланысты жағдайда қолданылады.</w:t>
      </w:r>
    </w:p>
    <w:bookmarkEnd w:id="81"/>
    <w:bookmarkStart w:name="z84" w:id="82"/>
    <w:p>
      <w:pPr>
        <w:spacing w:after="0"/>
        <w:ind w:left="0"/>
        <w:jc w:val="both"/>
      </w:pPr>
      <w:r>
        <w:rPr>
          <w:rFonts w:ascii="Times New Roman"/>
          <w:b w:val="false"/>
          <w:i w:val="false"/>
          <w:color w:val="000000"/>
          <w:sz w:val="28"/>
        </w:rPr>
        <w:t>
      27. Қауіпсіздік деңгейін таңдаған кезде міндетті түрде сүңгуір бекеті өрістетіледі.</w:t>
      </w:r>
    </w:p>
    <w:bookmarkEnd w:id="82"/>
    <w:p>
      <w:pPr>
        <w:spacing w:after="0"/>
        <w:ind w:left="0"/>
        <w:jc w:val="both"/>
      </w:pPr>
      <w:r>
        <w:rPr>
          <w:rFonts w:ascii="Times New Roman"/>
          <w:b w:val="false"/>
          <w:i w:val="false"/>
          <w:color w:val="000000"/>
          <w:sz w:val="28"/>
        </w:rPr>
        <w:t>
      Сүңгуір бекеті:</w:t>
      </w:r>
    </w:p>
    <w:p>
      <w:pPr>
        <w:spacing w:after="0"/>
        <w:ind w:left="0"/>
        <w:jc w:val="both"/>
      </w:pPr>
      <w:r>
        <w:rPr>
          <w:rFonts w:ascii="Times New Roman"/>
          <w:b w:val="false"/>
          <w:i w:val="false"/>
          <w:color w:val="000000"/>
          <w:sz w:val="28"/>
        </w:rPr>
        <w:t>
      1) түсу орнын (сүңгуір трапын);</w:t>
      </w:r>
    </w:p>
    <w:p>
      <w:pPr>
        <w:spacing w:after="0"/>
        <w:ind w:left="0"/>
        <w:jc w:val="both"/>
      </w:pPr>
      <w:r>
        <w:rPr>
          <w:rFonts w:ascii="Times New Roman"/>
          <w:b w:val="false"/>
          <w:i w:val="false"/>
          <w:color w:val="000000"/>
          <w:sz w:val="28"/>
        </w:rPr>
        <w:t>
      2) қамтамасыз ету құралдарын;</w:t>
      </w:r>
    </w:p>
    <w:p>
      <w:pPr>
        <w:spacing w:after="0"/>
        <w:ind w:left="0"/>
        <w:jc w:val="both"/>
      </w:pPr>
      <w:r>
        <w:rPr>
          <w:rFonts w:ascii="Times New Roman"/>
          <w:b w:val="false"/>
          <w:i w:val="false"/>
          <w:color w:val="000000"/>
          <w:sz w:val="28"/>
        </w:rPr>
        <w:t>
      3) сүңгуір керек-жарағының шағын жиынтығын;</w:t>
      </w:r>
    </w:p>
    <w:p>
      <w:pPr>
        <w:spacing w:after="0"/>
        <w:ind w:left="0"/>
        <w:jc w:val="both"/>
      </w:pPr>
      <w:r>
        <w:rPr>
          <w:rFonts w:ascii="Times New Roman"/>
          <w:b w:val="false"/>
          <w:i w:val="false"/>
          <w:color w:val="000000"/>
          <w:sz w:val="28"/>
        </w:rPr>
        <w:t>
      4) қауіпсіздік деңгейімен айқындалған қамтамасыз ететін адамдардың санын және олардың орналасқан жерін;</w:t>
      </w:r>
    </w:p>
    <w:p>
      <w:pPr>
        <w:spacing w:after="0"/>
        <w:ind w:left="0"/>
        <w:jc w:val="both"/>
      </w:pPr>
      <w:r>
        <w:rPr>
          <w:rFonts w:ascii="Times New Roman"/>
          <w:b w:val="false"/>
          <w:i w:val="false"/>
          <w:color w:val="000000"/>
          <w:sz w:val="28"/>
        </w:rPr>
        <w:t>
      5) жылыту пунктін (жылдың суық мезгілінде);</w:t>
      </w:r>
    </w:p>
    <w:p>
      <w:pPr>
        <w:spacing w:after="0"/>
        <w:ind w:left="0"/>
        <w:jc w:val="both"/>
      </w:pPr>
      <w:r>
        <w:rPr>
          <w:rFonts w:ascii="Times New Roman"/>
          <w:b w:val="false"/>
          <w:i w:val="false"/>
          <w:color w:val="000000"/>
          <w:sz w:val="28"/>
        </w:rPr>
        <w:t>
      6) су мен ауа температурасын, тереңдікті өлшейтін құралды қамтиды.</w:t>
      </w:r>
    </w:p>
    <w:bookmarkStart w:name="z85" w:id="83"/>
    <w:p>
      <w:pPr>
        <w:spacing w:after="0"/>
        <w:ind w:left="0"/>
        <w:jc w:val="both"/>
      </w:pPr>
      <w:r>
        <w:rPr>
          <w:rFonts w:ascii="Times New Roman"/>
          <w:b w:val="false"/>
          <w:i w:val="false"/>
          <w:color w:val="000000"/>
          <w:sz w:val="28"/>
        </w:rPr>
        <w:t>
      28. Сүңгуірлік түсу алдында әскери бөлім командирі сүңгуірлік түсуді (жұмыстарды) жүргізу туралы бұйрық шығарады. Бұйрықта сүңгуірлік жұмыстар жетекшісі, түсу командирлері, медициналық қамтамасыз етуді жүзеге асыратын лауазымды адам, кезекші барокамера тағайындалады, сондай-ақ сүңгуірлік түсу уақыты, орны мен мақсаттары айқындалады.</w:t>
      </w:r>
    </w:p>
    <w:bookmarkEnd w:id="83"/>
    <w:p>
      <w:pPr>
        <w:spacing w:after="0"/>
        <w:ind w:left="0"/>
        <w:jc w:val="both"/>
      </w:pPr>
      <w:r>
        <w:rPr>
          <w:rFonts w:ascii="Times New Roman"/>
          <w:b w:val="false"/>
          <w:i w:val="false"/>
          <w:color w:val="000000"/>
          <w:sz w:val="28"/>
        </w:rPr>
        <w:t xml:space="preserve">
      Әрбір сүңгуірлік түсуге бұйрық негізінде сүңгуірлік жұмыстар жетекшісі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технологиялық түсу картасын әзірлейді. Сүңгуірлік түсу мен жұмыстарды жүргізуге арналған технологиялық карталарды әзірлеу кезінде түсу және оны жүргізу тәсіліне байланысты сүңгуірлік жұмыстардың әрбір түріне қауіпсіздік талаптары көзделеді. Технологиялық карталарды әзірлеуге қатысуға сүңгуірлік түсу жетекшілері, медициналық қамтамасыз етуді жүзеге асыратын адамдар, түсетін сүңгуірлер тартылады.</w:t>
      </w:r>
    </w:p>
    <w:bookmarkStart w:name="z86" w:id="84"/>
    <w:p>
      <w:pPr>
        <w:spacing w:after="0"/>
        <w:ind w:left="0"/>
        <w:jc w:val="both"/>
      </w:pPr>
      <w:r>
        <w:rPr>
          <w:rFonts w:ascii="Times New Roman"/>
          <w:b w:val="false"/>
          <w:i w:val="false"/>
          <w:color w:val="000000"/>
          <w:sz w:val="28"/>
        </w:rPr>
        <w:t>
      29. Сүңгуір техникасының барлық байқалған ақаулары туралы, сондай-ақ барлық бұзылған қауіпсіздік бойынша талаптар туралы әрбір сүңгуір және түсуге қызмет көрсететін лауазымды адамдар сүңгуірлік жұмыстар жетекшісіне, ал сүңгуірлік түсу кезінде сүңгуірлік түсу жетекшісіне дереу хабарлайды.</w:t>
      </w:r>
    </w:p>
    <w:bookmarkEnd w:id="84"/>
    <w:bookmarkStart w:name="z87" w:id="85"/>
    <w:p>
      <w:pPr>
        <w:spacing w:after="0"/>
        <w:ind w:left="0"/>
        <w:jc w:val="both"/>
      </w:pPr>
      <w:r>
        <w:rPr>
          <w:rFonts w:ascii="Times New Roman"/>
          <w:b w:val="false"/>
          <w:i w:val="false"/>
          <w:color w:val="000000"/>
          <w:sz w:val="28"/>
        </w:rPr>
        <w:t xml:space="preserve">
      30. Сүңгуір керек-жарағы мен жабдығының негізгі құрамдасына типтік техникалық қызмет көрсету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жүргізіледі.</w:t>
      </w:r>
    </w:p>
    <w:bookmarkEnd w:id="85"/>
    <w:bookmarkStart w:name="z88" w:id="86"/>
    <w:p>
      <w:pPr>
        <w:spacing w:after="0"/>
        <w:ind w:left="0"/>
        <w:jc w:val="left"/>
      </w:pPr>
      <w:r>
        <w:rPr>
          <w:rFonts w:ascii="Times New Roman"/>
          <w:b/>
          <w:i w:val="false"/>
          <w:color w:val="000000"/>
        </w:rPr>
        <w:t xml:space="preserve"> 3-тарау. Сүңгуірлік түсу кезінде медициналық  қамтамасыз ету тәртібі</w:t>
      </w:r>
    </w:p>
    <w:bookmarkEnd w:id="86"/>
    <w:bookmarkStart w:name="z89" w:id="87"/>
    <w:p>
      <w:pPr>
        <w:spacing w:after="0"/>
        <w:ind w:left="0"/>
        <w:jc w:val="both"/>
      </w:pPr>
      <w:r>
        <w:rPr>
          <w:rFonts w:ascii="Times New Roman"/>
          <w:b w:val="false"/>
          <w:i w:val="false"/>
          <w:color w:val="000000"/>
          <w:sz w:val="28"/>
        </w:rPr>
        <w:t>
      31. Сүңгуірлік түсу арасындағы кезеңде сүңгуірлік түсу мен сүңгуірлерді медициналық қамтамасыз ету "сүңгуірлік медицина" курсы бойынша оқытудан өткен штаттық дәрігерлерге жүктеледі. Олар болмаған кезде мекеме басшының бұйрығымен басқа маман дәрігерге (фельдшерге, мейіргерге) жүктеледі. 20 метрге дейінгі сүңгуірлік түсуді медициналық қамтамасыз ету негізгі сүңгуір біліктілігі бар мамандарға жүктеледі (1-сыныпты сүңгуір – шебер, 1-сыныпты сүңгуір, 2-сыныпты сүңгуір). Негізгі сүңгуір біліктілігі бар мамандар болмаған кезде сүңгуірлік түсуді медициналық қамтамасыз ету "1-сыныпты сүңгуір – шебер" біліктілігі бар лауазымды адамға жүктеледі. Эксперименттік сүңгуірлік түсуді медициналық қамтамасыз ету тек "сүңгуірлік медицина" курсы бойынша оқытудан өткен штаттық дәрігерлерге жүктеледі.</w:t>
      </w:r>
    </w:p>
    <w:bookmarkEnd w:id="87"/>
    <w:bookmarkStart w:name="z90" w:id="88"/>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барлық лауазымды адамдар жыл сайын сүңгуірлік түсуді медициналық қамтамасыз етуге рұқсат алу үшін сынақ тапсырады. Рұқсат ету кезінде қамтамасыз ету тереңдігі (шағын тереңдікке – 20 м дейін, орташа тереңдікке – 20 м-ден 60 м-ге дейін, терең суға – 60 м астам тереңдікке дейін), пайдаланылатын сүңгуір керек-жарағының типі мен түсу түрі көрсетіледі.</w:t>
      </w:r>
    </w:p>
    <w:bookmarkEnd w:id="88"/>
    <w:bookmarkStart w:name="z91" w:id="89"/>
    <w:p>
      <w:pPr>
        <w:spacing w:after="0"/>
        <w:ind w:left="0"/>
        <w:jc w:val="both"/>
      </w:pPr>
      <w:r>
        <w:rPr>
          <w:rFonts w:ascii="Times New Roman"/>
          <w:b w:val="false"/>
          <w:i w:val="false"/>
          <w:color w:val="000000"/>
          <w:sz w:val="28"/>
        </w:rPr>
        <w:t>
      33. Сүңгуірлік түсуді медициналық қамтамасыз етуге тартылатын лауазымды адамдар білім деңгейі, дағдысы және денсаулық жағдайы бойынша 1 мега паскальға дейінгі қысыммен сүңгуір барокамераларында (10 килограмм күш/шаршы сантиметр) медициналық көмек көрсетуге дайын.</w:t>
      </w:r>
    </w:p>
    <w:bookmarkEnd w:id="89"/>
    <w:bookmarkStart w:name="z92" w:id="90"/>
    <w:p>
      <w:pPr>
        <w:spacing w:after="0"/>
        <w:ind w:left="0"/>
        <w:jc w:val="left"/>
      </w:pPr>
      <w:r>
        <w:rPr>
          <w:rFonts w:ascii="Times New Roman"/>
          <w:b/>
          <w:i w:val="false"/>
          <w:color w:val="000000"/>
        </w:rPr>
        <w:t xml:space="preserve"> 4-тарау.Сүңгуірлік-біліктілік комиссиясы жұмысының тәртібі</w:t>
      </w:r>
    </w:p>
    <w:bookmarkEnd w:id="90"/>
    <w:bookmarkStart w:name="z93" w:id="91"/>
    <w:p>
      <w:pPr>
        <w:spacing w:after="0"/>
        <w:ind w:left="0"/>
        <w:jc w:val="both"/>
      </w:pPr>
      <w:r>
        <w:rPr>
          <w:rFonts w:ascii="Times New Roman"/>
          <w:b w:val="false"/>
          <w:i w:val="false"/>
          <w:color w:val="000000"/>
          <w:sz w:val="28"/>
        </w:rPr>
        <w:t>
      34. Сүңгуірлік-біліктілік комиссиясы мыналарды жүзеге асырады:</w:t>
      </w:r>
    </w:p>
    <w:bookmarkEnd w:id="91"/>
    <w:bookmarkStart w:name="z94" w:id="92"/>
    <w:p>
      <w:pPr>
        <w:spacing w:after="0"/>
        <w:ind w:left="0"/>
        <w:jc w:val="both"/>
      </w:pPr>
      <w:r>
        <w:rPr>
          <w:rFonts w:ascii="Times New Roman"/>
          <w:b w:val="false"/>
          <w:i w:val="false"/>
          <w:color w:val="000000"/>
          <w:sz w:val="28"/>
        </w:rPr>
        <w:t>
      1) оларға біліктілік беру үшін теориялық білімі мен практикалық дағдысын тексеруді;</w:t>
      </w:r>
    </w:p>
    <w:bookmarkEnd w:id="92"/>
    <w:bookmarkStart w:name="z95" w:id="93"/>
    <w:p>
      <w:pPr>
        <w:spacing w:after="0"/>
        <w:ind w:left="0"/>
        <w:jc w:val="both"/>
      </w:pPr>
      <w:r>
        <w:rPr>
          <w:rFonts w:ascii="Times New Roman"/>
          <w:b w:val="false"/>
          <w:i w:val="false"/>
          <w:color w:val="000000"/>
          <w:sz w:val="28"/>
        </w:rPr>
        <w:t>
      2) талаптарға сәйкес берілген біліктілікті растау үшін су астындағы жұмыс сағаттарының міндетті жыл сайынғы нормаларының орындалуын тексеруді;</w:t>
      </w:r>
    </w:p>
    <w:bookmarkEnd w:id="93"/>
    <w:bookmarkStart w:name="z96" w:id="94"/>
    <w:p>
      <w:pPr>
        <w:spacing w:after="0"/>
        <w:ind w:left="0"/>
        <w:jc w:val="both"/>
      </w:pPr>
      <w:r>
        <w:rPr>
          <w:rFonts w:ascii="Times New Roman"/>
          <w:b w:val="false"/>
          <w:i w:val="false"/>
          <w:color w:val="000000"/>
          <w:sz w:val="28"/>
        </w:rPr>
        <w:t>
      3) берілген біліктілікті төмендету, айыру және қалпына келтіру;</w:t>
      </w:r>
    </w:p>
    <w:bookmarkEnd w:id="94"/>
    <w:bookmarkStart w:name="z97" w:id="95"/>
    <w:p>
      <w:pPr>
        <w:spacing w:after="0"/>
        <w:ind w:left="0"/>
        <w:jc w:val="both"/>
      </w:pPr>
      <w:r>
        <w:rPr>
          <w:rFonts w:ascii="Times New Roman"/>
          <w:b w:val="false"/>
          <w:i w:val="false"/>
          <w:color w:val="000000"/>
          <w:sz w:val="28"/>
        </w:rPr>
        <w:t>
      4) сүңгуірлік біліктілігі бар, сүңгуірлік түсу мен жұмыстарға басшылық етуді, қолбасшылықты және медициналық қамтамасыз етуді жүзеге асыратын адамдардың талаптарға сәйкес оларға рұқсат беру тұрғысынан білімін жыл сайын тексеруді қамтиды.</w:t>
      </w:r>
    </w:p>
    <w:bookmarkEnd w:id="95"/>
    <w:bookmarkStart w:name="z98" w:id="96"/>
    <w:p>
      <w:pPr>
        <w:spacing w:after="0"/>
        <w:ind w:left="0"/>
        <w:jc w:val="both"/>
      </w:pPr>
      <w:r>
        <w:rPr>
          <w:rFonts w:ascii="Times New Roman"/>
          <w:b w:val="false"/>
          <w:i w:val="false"/>
          <w:color w:val="000000"/>
          <w:sz w:val="28"/>
        </w:rPr>
        <w:t>
      35. Сүңгуірлік-біліктілік комиссиясының сүңгуірлік біліктілікті беру, одан айыру, төмендету және қалпына келтіру туралы шешімдері өткізілген емтихандар және әскери қызметшілерге ұсынылған құжаттарды қарау негізінде қабылданады.</w:t>
      </w:r>
    </w:p>
    <w:bookmarkEnd w:id="96"/>
    <w:p>
      <w:pPr>
        <w:spacing w:after="0"/>
        <w:ind w:left="0"/>
        <w:jc w:val="both"/>
      </w:pPr>
      <w:r>
        <w:rPr>
          <w:rFonts w:ascii="Times New Roman"/>
          <w:b w:val="false"/>
          <w:i w:val="false"/>
          <w:color w:val="000000"/>
          <w:sz w:val="28"/>
        </w:rPr>
        <w:t>
      Шешім қабылдау кезінде мынадай құжаттар қаралады:</w:t>
      </w:r>
    </w:p>
    <w:bookmarkStart w:name="z99" w:id="97"/>
    <w:p>
      <w:pPr>
        <w:spacing w:after="0"/>
        <w:ind w:left="0"/>
        <w:jc w:val="both"/>
      </w:pPr>
      <w:r>
        <w:rPr>
          <w:rFonts w:ascii="Times New Roman"/>
          <w:b w:val="false"/>
          <w:i w:val="false"/>
          <w:color w:val="000000"/>
          <w:sz w:val="28"/>
        </w:rPr>
        <w:t>
      1) денсаулық жағдайы бойынша түсудің рұқсат етілген тереңдігін көрсете отырып, сүңгуірлік түсуге рұқсат беру туралы әскери-дәрігерлік комиссияның қорытындысы;</w:t>
      </w:r>
    </w:p>
    <w:bookmarkEnd w:id="97"/>
    <w:bookmarkStart w:name="z100" w:id="98"/>
    <w:p>
      <w:pPr>
        <w:spacing w:after="0"/>
        <w:ind w:left="0"/>
        <w:jc w:val="both"/>
      </w:pPr>
      <w:r>
        <w:rPr>
          <w:rFonts w:ascii="Times New Roman"/>
          <w:b w:val="false"/>
          <w:i w:val="false"/>
          <w:color w:val="000000"/>
          <w:sz w:val="28"/>
        </w:rPr>
        <w:t>
      2) қызметтік мінездеме;</w:t>
      </w:r>
    </w:p>
    <w:bookmarkEnd w:id="98"/>
    <w:bookmarkStart w:name="z101" w:id="99"/>
    <w:p>
      <w:pPr>
        <w:spacing w:after="0"/>
        <w:ind w:left="0"/>
        <w:jc w:val="both"/>
      </w:pPr>
      <w:r>
        <w:rPr>
          <w:rFonts w:ascii="Times New Roman"/>
          <w:b w:val="false"/>
          <w:i w:val="false"/>
          <w:color w:val="000000"/>
          <w:sz w:val="28"/>
        </w:rPr>
        <w:t>
      3) қызметтік тізім;</w:t>
      </w:r>
    </w:p>
    <w:bookmarkEnd w:id="99"/>
    <w:bookmarkStart w:name="z102" w:id="100"/>
    <w:p>
      <w:pPr>
        <w:spacing w:after="0"/>
        <w:ind w:left="0"/>
        <w:jc w:val="both"/>
      </w:pPr>
      <w:r>
        <w:rPr>
          <w:rFonts w:ascii="Times New Roman"/>
          <w:b w:val="false"/>
          <w:i w:val="false"/>
          <w:color w:val="000000"/>
          <w:sz w:val="28"/>
        </w:rPr>
        <w:t>
      4) үлгерім табелі (бастапқы немесе кейінгі оқудан өткендер үшін);</w:t>
      </w:r>
    </w:p>
    <w:bookmarkEnd w:id="100"/>
    <w:bookmarkStart w:name="z103" w:id="101"/>
    <w:p>
      <w:pPr>
        <w:spacing w:after="0"/>
        <w:ind w:left="0"/>
        <w:jc w:val="both"/>
      </w:pPr>
      <w:r>
        <w:rPr>
          <w:rFonts w:ascii="Times New Roman"/>
          <w:b w:val="false"/>
          <w:i w:val="false"/>
          <w:color w:val="000000"/>
          <w:sz w:val="28"/>
        </w:rPr>
        <w:t>
      5) сипаттайтын материалдарды ұсыну (біліктілігінен айыру немесе оны қалпына келтіру туралы мәселені шешу кезінде);</w:t>
      </w:r>
    </w:p>
    <w:bookmarkEnd w:id="101"/>
    <w:bookmarkStart w:name="z104" w:id="102"/>
    <w:p>
      <w:pPr>
        <w:spacing w:after="0"/>
        <w:ind w:left="0"/>
        <w:jc w:val="both"/>
      </w:pPr>
      <w:r>
        <w:rPr>
          <w:rFonts w:ascii="Times New Roman"/>
          <w:b w:val="false"/>
          <w:i w:val="false"/>
          <w:color w:val="000000"/>
          <w:sz w:val="28"/>
        </w:rPr>
        <w:t>
      6) сүңгуірдің жеке кітапшасы;</w:t>
      </w:r>
    </w:p>
    <w:bookmarkEnd w:id="102"/>
    <w:bookmarkStart w:name="z105" w:id="103"/>
    <w:p>
      <w:pPr>
        <w:spacing w:after="0"/>
        <w:ind w:left="0"/>
        <w:jc w:val="both"/>
      </w:pPr>
      <w:r>
        <w:rPr>
          <w:rFonts w:ascii="Times New Roman"/>
          <w:b w:val="false"/>
          <w:i w:val="false"/>
          <w:color w:val="000000"/>
          <w:sz w:val="28"/>
        </w:rPr>
        <w:t>
      7) дипломдар, сертификаттар және арнайы сүңгуірлік даярлықтан өткені туралы куәліктер (бар болса).</w:t>
      </w:r>
    </w:p>
    <w:bookmarkEnd w:id="103"/>
    <w:bookmarkStart w:name="z106" w:id="104"/>
    <w:p>
      <w:pPr>
        <w:spacing w:after="0"/>
        <w:ind w:left="0"/>
        <w:jc w:val="both"/>
      </w:pPr>
      <w:r>
        <w:rPr>
          <w:rFonts w:ascii="Times New Roman"/>
          <w:b w:val="false"/>
          <w:i w:val="false"/>
          <w:color w:val="000000"/>
          <w:sz w:val="28"/>
        </w:rPr>
        <w:t>
      36. Емтихан нәтижесі мен ДКК қабылдаған шешімдер ДКК құрылған мекеме басшысы бекітетін хаттамамен ресімделеді.</w:t>
      </w:r>
    </w:p>
    <w:bookmarkEnd w:id="104"/>
    <w:bookmarkStart w:name="z107" w:id="105"/>
    <w:p>
      <w:pPr>
        <w:spacing w:after="0"/>
        <w:ind w:left="0"/>
        <w:jc w:val="both"/>
      </w:pPr>
      <w:r>
        <w:rPr>
          <w:rFonts w:ascii="Times New Roman"/>
          <w:b w:val="false"/>
          <w:i w:val="false"/>
          <w:color w:val="000000"/>
          <w:sz w:val="28"/>
        </w:rPr>
        <w:t>
      37. Хаттама 2 данада жасалады, оның біреуі мекеменің іс жүргізу бөлімшесінің ісінде сақталады, екінші данасы немесе одан үзінді көшірме әскери қызметшінің жеке ісіне тігіледі.</w:t>
      </w:r>
    </w:p>
    <w:bookmarkEnd w:id="105"/>
    <w:bookmarkStart w:name="z108" w:id="106"/>
    <w:p>
      <w:pPr>
        <w:spacing w:after="0"/>
        <w:ind w:left="0"/>
        <w:jc w:val="both"/>
      </w:pPr>
      <w:r>
        <w:rPr>
          <w:rFonts w:ascii="Times New Roman"/>
          <w:b w:val="false"/>
          <w:i w:val="false"/>
          <w:color w:val="000000"/>
          <w:sz w:val="28"/>
        </w:rPr>
        <w:t>
      38. Тиісті ДКК шешімдері ДКК хаттамасының негізінде шығарылатын сүңгуірлердің қызмет орны бойынша мекеме басшысының бұйрығымен жарияланады.</w:t>
      </w:r>
    </w:p>
    <w:bookmarkEnd w:id="106"/>
    <w:bookmarkStart w:name="z109" w:id="107"/>
    <w:p>
      <w:pPr>
        <w:spacing w:after="0"/>
        <w:ind w:left="0"/>
        <w:jc w:val="both"/>
      </w:pPr>
      <w:r>
        <w:rPr>
          <w:rFonts w:ascii="Times New Roman"/>
          <w:b w:val="false"/>
          <w:i w:val="false"/>
          <w:color w:val="000000"/>
          <w:sz w:val="28"/>
        </w:rPr>
        <w:t>
      39. ДКК шешімі жаңа деректер пайда болған кезде қайта қаралады.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11" w:id="108"/>
    <w:p>
      <w:pPr>
        <w:spacing w:after="0"/>
        <w:ind w:left="0"/>
        <w:jc w:val="both"/>
      </w:pPr>
      <w:r>
        <w:rPr>
          <w:rFonts w:ascii="Times New Roman"/>
          <w:b w:val="false"/>
          <w:i w:val="false"/>
          <w:color w:val="000000"/>
          <w:sz w:val="28"/>
        </w:rPr>
        <w:t>
      Нысан</w:t>
      </w:r>
    </w:p>
    <w:bookmarkEnd w:id="108"/>
    <w:bookmarkStart w:name="z112" w:id="109"/>
    <w:p>
      <w:pPr>
        <w:spacing w:after="0"/>
        <w:ind w:left="0"/>
        <w:jc w:val="left"/>
      </w:pPr>
      <w:r>
        <w:rPr>
          <w:rFonts w:ascii="Times New Roman"/>
          <w:b/>
          <w:i w:val="false"/>
          <w:color w:val="000000"/>
        </w:rPr>
        <w:t xml:space="preserve"> Мемлекеттік мекеменің атауы Мемлекеттік елтаңба СҮҢГУІР КІТАПШАСЫ №_________ Тегі _________________________________ Аты, әкесінің аты (ол бар болған кезде) ______________________ Берілген күні 20__жылғы "____" _______</w:t>
      </w:r>
    </w:p>
    <w:bookmarkEnd w:id="109"/>
    <w:p>
      <w:pPr>
        <w:spacing w:after="0"/>
        <w:ind w:left="0"/>
        <w:jc w:val="both"/>
      </w:pPr>
      <w:r>
        <w:rPr>
          <w:rFonts w:ascii="Times New Roman"/>
          <w:b w:val="false"/>
          <w:i w:val="false"/>
          <w:color w:val="000000"/>
          <w:sz w:val="28"/>
        </w:rPr>
        <w:t>
      1. Тегі _________________________________________________</w:t>
      </w:r>
    </w:p>
    <w:p>
      <w:pPr>
        <w:spacing w:after="0"/>
        <w:ind w:left="0"/>
        <w:jc w:val="both"/>
      </w:pPr>
      <w:r>
        <w:rPr>
          <w:rFonts w:ascii="Times New Roman"/>
          <w:b w:val="false"/>
          <w:i w:val="false"/>
          <w:color w:val="000000"/>
          <w:sz w:val="28"/>
        </w:rPr>
        <w:t>
      2. Аты, әкесінің аты (ол бар болған кезде)___________________________</w:t>
      </w:r>
    </w:p>
    <w:p>
      <w:pPr>
        <w:spacing w:after="0"/>
        <w:ind w:left="0"/>
        <w:jc w:val="both"/>
      </w:pPr>
      <w:r>
        <w:rPr>
          <w:rFonts w:ascii="Times New Roman"/>
          <w:b w:val="false"/>
          <w:i w:val="false"/>
          <w:color w:val="000000"/>
          <w:sz w:val="28"/>
        </w:rPr>
        <w:t>
      3. Туған жылы__________ айы _____________ күні __________</w:t>
      </w:r>
    </w:p>
    <w:p>
      <w:pPr>
        <w:spacing w:after="0"/>
        <w:ind w:left="0"/>
        <w:jc w:val="both"/>
      </w:pPr>
      <w:r>
        <w:rPr>
          <w:rFonts w:ascii="Times New Roman"/>
          <w:b w:val="false"/>
          <w:i w:val="false"/>
          <w:color w:val="000000"/>
          <w:sz w:val="28"/>
        </w:rPr>
        <w:t>
      4. Білімі ______________________________________________</w:t>
      </w:r>
    </w:p>
    <w:p>
      <w:pPr>
        <w:spacing w:after="0"/>
        <w:ind w:left="0"/>
        <w:jc w:val="both"/>
      </w:pPr>
      <w:r>
        <w:rPr>
          <w:rFonts w:ascii="Times New Roman"/>
          <w:b w:val="false"/>
          <w:i w:val="false"/>
          <w:color w:val="000000"/>
          <w:sz w:val="28"/>
        </w:rPr>
        <w:t>
                     (жоғары, арнайы орта, жалпы орта, неше сынып бітірді)</w:t>
      </w:r>
    </w:p>
    <w:p>
      <w:pPr>
        <w:spacing w:after="0"/>
        <w:ind w:left="0"/>
        <w:jc w:val="both"/>
      </w:pPr>
      <w:r>
        <w:rPr>
          <w:rFonts w:ascii="Times New Roman"/>
          <w:b w:val="false"/>
          <w:i w:val="false"/>
          <w:color w:val="000000"/>
          <w:sz w:val="28"/>
        </w:rPr>
        <w:t>
      5. Сүңгуір біліктілігін алғанға дейінгі мамандығы __________________</w:t>
      </w:r>
    </w:p>
    <w:p>
      <w:pPr>
        <w:spacing w:after="0"/>
        <w:ind w:left="0"/>
        <w:jc w:val="both"/>
      </w:pPr>
      <w:r>
        <w:rPr>
          <w:rFonts w:ascii="Times New Roman"/>
          <w:b w:val="false"/>
          <w:i w:val="false"/>
          <w:color w:val="000000"/>
          <w:sz w:val="28"/>
        </w:rPr>
        <w:t>
      6. Сүңгуірлік мектепті (курсты) аяқтаған күні және атауы 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7. Белгіленген бастапқы түсу тереңдігі, м 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Фотосурет                                      Бастық ________________________</w:t>
      </w:r>
    </w:p>
    <w:p>
      <w:pPr>
        <w:spacing w:after="0"/>
        <w:ind w:left="0"/>
        <w:jc w:val="both"/>
      </w:pPr>
      <w:r>
        <w:rPr>
          <w:rFonts w:ascii="Times New Roman"/>
          <w:b w:val="false"/>
          <w:i w:val="false"/>
          <w:color w:val="000000"/>
          <w:sz w:val="28"/>
        </w:rPr>
        <w:t>
                 орны                                                 (мектептің, курстың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Арнайы оқытудан өту</w:t>
      </w:r>
    </w:p>
    <w:p>
      <w:pPr>
        <w:spacing w:after="0"/>
        <w:ind w:left="0"/>
        <w:jc w:val="both"/>
      </w:pPr>
      <w:r>
        <w:rPr>
          <w:rFonts w:ascii="Times New Roman"/>
          <w:b w:val="false"/>
          <w:i w:val="false"/>
          <w:color w:val="000000"/>
          <w:sz w:val="28"/>
        </w:rPr>
        <w:t>
      20___жылғы "__" ___________ бастап 20__ жылғы "___" ___________ дейін</w:t>
      </w:r>
    </w:p>
    <w:p>
      <w:pPr>
        <w:spacing w:after="0"/>
        <w:ind w:left="0"/>
        <w:jc w:val="both"/>
      </w:pPr>
      <w:r>
        <w:rPr>
          <w:rFonts w:ascii="Times New Roman"/>
          <w:b w:val="false"/>
          <w:i w:val="false"/>
          <w:color w:val="000000"/>
          <w:sz w:val="28"/>
        </w:rPr>
        <w:t>
      мынадай үлгерім бағаларымен оқытудан өтті</w:t>
      </w:r>
    </w:p>
    <w:p>
      <w:pPr>
        <w:spacing w:after="0"/>
        <w:ind w:left="0"/>
        <w:jc w:val="both"/>
      </w:pPr>
      <w:r>
        <w:rPr>
          <w:rFonts w:ascii="Times New Roman"/>
          <w:b w:val="false"/>
          <w:i w:val="false"/>
          <w:color w:val="000000"/>
          <w:sz w:val="28"/>
        </w:rPr>
        <w:t>
      1) ___________________________________ "____" _____________________</w:t>
      </w:r>
    </w:p>
    <w:p>
      <w:pPr>
        <w:spacing w:after="0"/>
        <w:ind w:left="0"/>
        <w:jc w:val="both"/>
      </w:pPr>
      <w:r>
        <w:rPr>
          <w:rFonts w:ascii="Times New Roman"/>
          <w:b w:val="false"/>
          <w:i w:val="false"/>
          <w:color w:val="000000"/>
          <w:sz w:val="28"/>
        </w:rPr>
        <w:t>
      2) ___________________________________ "____" _____________________</w:t>
      </w:r>
    </w:p>
    <w:p>
      <w:pPr>
        <w:spacing w:after="0"/>
        <w:ind w:left="0"/>
        <w:jc w:val="both"/>
      </w:pPr>
      <w:r>
        <w:rPr>
          <w:rFonts w:ascii="Times New Roman"/>
          <w:b w:val="false"/>
          <w:i w:val="false"/>
          <w:color w:val="000000"/>
          <w:sz w:val="28"/>
        </w:rPr>
        <w:t>
      3) ___________________________________ "____" _____________________</w:t>
      </w:r>
    </w:p>
    <w:p>
      <w:pPr>
        <w:spacing w:after="0"/>
        <w:ind w:left="0"/>
        <w:jc w:val="both"/>
      </w:pPr>
      <w:r>
        <w:rPr>
          <w:rFonts w:ascii="Times New Roman"/>
          <w:b w:val="false"/>
          <w:i w:val="false"/>
          <w:color w:val="000000"/>
          <w:sz w:val="28"/>
        </w:rPr>
        <w:t>
      4) ___________________________________ "____" _____________________</w:t>
      </w:r>
    </w:p>
    <w:p>
      <w:pPr>
        <w:spacing w:after="0"/>
        <w:ind w:left="0"/>
        <w:jc w:val="both"/>
      </w:pPr>
      <w:r>
        <w:rPr>
          <w:rFonts w:ascii="Times New Roman"/>
          <w:b w:val="false"/>
          <w:i w:val="false"/>
          <w:color w:val="000000"/>
          <w:sz w:val="28"/>
        </w:rPr>
        <w:t>
      5) ___________________________________ "____" _____________________</w:t>
      </w:r>
    </w:p>
    <w:p>
      <w:pPr>
        <w:spacing w:after="0"/>
        <w:ind w:left="0"/>
        <w:jc w:val="both"/>
      </w:pPr>
      <w:r>
        <w:rPr>
          <w:rFonts w:ascii="Times New Roman"/>
          <w:b w:val="false"/>
          <w:i w:val="false"/>
          <w:color w:val="000000"/>
          <w:sz w:val="28"/>
        </w:rPr>
        <w:t>
      6) ___________________________________ "____" _____________________</w:t>
      </w:r>
    </w:p>
    <w:p>
      <w:pPr>
        <w:spacing w:after="0"/>
        <w:ind w:left="0"/>
        <w:jc w:val="both"/>
      </w:pPr>
      <w:r>
        <w:rPr>
          <w:rFonts w:ascii="Times New Roman"/>
          <w:b w:val="false"/>
          <w:i w:val="false"/>
          <w:color w:val="000000"/>
          <w:sz w:val="28"/>
        </w:rPr>
        <w:t>
      7) ___________________________________ "____" _____________________</w:t>
      </w:r>
    </w:p>
    <w:p>
      <w:pPr>
        <w:spacing w:after="0"/>
        <w:ind w:left="0"/>
        <w:jc w:val="both"/>
      </w:pPr>
      <w:r>
        <w:rPr>
          <w:rFonts w:ascii="Times New Roman"/>
          <w:b w:val="false"/>
          <w:i w:val="false"/>
          <w:color w:val="000000"/>
          <w:sz w:val="28"/>
        </w:rPr>
        <w:t>
                          ____________ метр тереңдікке дейін су астында _____________</w:t>
      </w:r>
    </w:p>
    <w:p>
      <w:pPr>
        <w:spacing w:after="0"/>
        <w:ind w:left="0"/>
        <w:jc w:val="both"/>
      </w:pPr>
      <w:r>
        <w:rPr>
          <w:rFonts w:ascii="Times New Roman"/>
          <w:b w:val="false"/>
          <w:i w:val="false"/>
          <w:color w:val="000000"/>
          <w:sz w:val="28"/>
        </w:rPr>
        <w:t>
      сағат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(комиссияның атауы)</w:t>
      </w:r>
    </w:p>
    <w:p>
      <w:pPr>
        <w:spacing w:after="0"/>
        <w:ind w:left="0"/>
        <w:jc w:val="both"/>
      </w:pPr>
      <w:r>
        <w:rPr>
          <w:rFonts w:ascii="Times New Roman"/>
          <w:b w:val="false"/>
          <w:i w:val="false"/>
          <w:color w:val="000000"/>
          <w:sz w:val="28"/>
        </w:rPr>
        <w:t>
      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20__жылғы "___" ____________ № _________ бұйрығымен</w:t>
      </w:r>
    </w:p>
    <w:p>
      <w:pPr>
        <w:spacing w:after="0"/>
        <w:ind w:left="0"/>
        <w:jc w:val="both"/>
      </w:pPr>
      <w:r>
        <w:rPr>
          <w:rFonts w:ascii="Times New Roman"/>
          <w:b w:val="false"/>
          <w:i w:val="false"/>
          <w:color w:val="000000"/>
          <w:sz w:val="28"/>
        </w:rPr>
        <w:t>
      20__жылғы "____" ___________ № _________ біліктілігі берілді.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Қосымша мамандықтар бойынша оқытудан өту</w:t>
      </w:r>
    </w:p>
    <w:p>
      <w:pPr>
        <w:spacing w:after="0"/>
        <w:ind w:left="0"/>
        <w:jc w:val="both"/>
      </w:pPr>
      <w:r>
        <w:rPr>
          <w:rFonts w:ascii="Times New Roman"/>
          <w:b w:val="false"/>
          <w:i w:val="false"/>
          <w:color w:val="000000"/>
          <w:sz w:val="28"/>
        </w:rPr>
        <w:t>
      8. 20__жылғы "__" __________ бастап 20_ жылғы "__" ______________</w:t>
      </w:r>
    </w:p>
    <w:p>
      <w:pPr>
        <w:spacing w:after="0"/>
        <w:ind w:left="0"/>
        <w:jc w:val="both"/>
      </w:pPr>
      <w:r>
        <w:rPr>
          <w:rFonts w:ascii="Times New Roman"/>
          <w:b w:val="false"/>
          <w:i w:val="false"/>
          <w:color w:val="000000"/>
          <w:sz w:val="28"/>
        </w:rPr>
        <w:t>
      ____________________________________________________ жанындағы</w:t>
      </w:r>
    </w:p>
    <w:p>
      <w:pPr>
        <w:spacing w:after="0"/>
        <w:ind w:left="0"/>
        <w:jc w:val="both"/>
      </w:pPr>
      <w:r>
        <w:rPr>
          <w:rFonts w:ascii="Times New Roman"/>
          <w:b w:val="false"/>
          <w:i w:val="false"/>
          <w:color w:val="000000"/>
          <w:sz w:val="28"/>
        </w:rPr>
        <w:t>
      (ұйымның атауы) жару ісі курстарын мынадай үлгерім бағаларымен аяқтады:</w:t>
      </w:r>
    </w:p>
    <w:p>
      <w:pPr>
        <w:spacing w:after="0"/>
        <w:ind w:left="0"/>
        <w:jc w:val="both"/>
      </w:pPr>
      <w:r>
        <w:rPr>
          <w:rFonts w:ascii="Times New Roman"/>
          <w:b w:val="false"/>
          <w:i w:val="false"/>
          <w:color w:val="000000"/>
          <w:sz w:val="28"/>
        </w:rPr>
        <w:t>
      1) ___________________________ " __________________________"</w:t>
      </w:r>
    </w:p>
    <w:p>
      <w:pPr>
        <w:spacing w:after="0"/>
        <w:ind w:left="0"/>
        <w:jc w:val="both"/>
      </w:pPr>
      <w:r>
        <w:rPr>
          <w:rFonts w:ascii="Times New Roman"/>
          <w:b w:val="false"/>
          <w:i w:val="false"/>
          <w:color w:val="000000"/>
          <w:sz w:val="28"/>
        </w:rPr>
        <w:t>
      2) ___________________________ "__________________________"</w:t>
      </w:r>
    </w:p>
    <w:p>
      <w:pPr>
        <w:spacing w:after="0"/>
        <w:ind w:left="0"/>
        <w:jc w:val="both"/>
      </w:pPr>
      <w:r>
        <w:rPr>
          <w:rFonts w:ascii="Times New Roman"/>
          <w:b w:val="false"/>
          <w:i w:val="false"/>
          <w:color w:val="000000"/>
          <w:sz w:val="28"/>
        </w:rPr>
        <w:t>
      3) ___________________________ "__________________________"</w:t>
      </w:r>
    </w:p>
    <w:p>
      <w:pPr>
        <w:spacing w:after="0"/>
        <w:ind w:left="0"/>
        <w:jc w:val="both"/>
      </w:pPr>
      <w:r>
        <w:rPr>
          <w:rFonts w:ascii="Times New Roman"/>
          <w:b w:val="false"/>
          <w:i w:val="false"/>
          <w:color w:val="000000"/>
          <w:sz w:val="28"/>
        </w:rPr>
        <w:t>
      4) ___________________________ "__________________________"</w:t>
      </w:r>
    </w:p>
    <w:p>
      <w:pPr>
        <w:spacing w:after="0"/>
        <w:ind w:left="0"/>
        <w:jc w:val="both"/>
      </w:pPr>
      <w:r>
        <w:rPr>
          <w:rFonts w:ascii="Times New Roman"/>
          <w:b w:val="false"/>
          <w:i w:val="false"/>
          <w:color w:val="000000"/>
          <w:sz w:val="28"/>
        </w:rPr>
        <w:t>
      5) ___________________________ "__________________________"</w:t>
      </w:r>
    </w:p>
    <w:p>
      <w:pPr>
        <w:spacing w:after="0"/>
        <w:ind w:left="0"/>
        <w:jc w:val="both"/>
      </w:pPr>
      <w:r>
        <w:rPr>
          <w:rFonts w:ascii="Times New Roman"/>
          <w:b w:val="false"/>
          <w:i w:val="false"/>
          <w:color w:val="000000"/>
          <w:sz w:val="28"/>
        </w:rPr>
        <w:t>
      6) ___________________________ "__________________________"</w:t>
      </w:r>
    </w:p>
    <w:p>
      <w:pPr>
        <w:spacing w:after="0"/>
        <w:ind w:left="0"/>
        <w:jc w:val="both"/>
      </w:pPr>
      <w:r>
        <w:rPr>
          <w:rFonts w:ascii="Times New Roman"/>
          <w:b w:val="false"/>
          <w:i w:val="false"/>
          <w:color w:val="000000"/>
          <w:sz w:val="28"/>
        </w:rPr>
        <w:t>
      _______________ метр тереңдікке дейін су астында ____________ сағат</w:t>
      </w:r>
    </w:p>
    <w:p>
      <w:pPr>
        <w:spacing w:after="0"/>
        <w:ind w:left="0"/>
        <w:jc w:val="both"/>
      </w:pPr>
      <w:r>
        <w:rPr>
          <w:rFonts w:ascii="Times New Roman"/>
          <w:b w:val="false"/>
          <w:i w:val="false"/>
          <w:color w:val="000000"/>
          <w:sz w:val="28"/>
        </w:rPr>
        <w:t>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20__жылғы "__" ___________________ № ________________ бұйрығымен</w:t>
      </w:r>
    </w:p>
    <w:p>
      <w:pPr>
        <w:spacing w:after="0"/>
        <w:ind w:left="0"/>
        <w:jc w:val="both"/>
      </w:pPr>
      <w:r>
        <w:rPr>
          <w:rFonts w:ascii="Times New Roman"/>
          <w:b w:val="false"/>
          <w:i w:val="false"/>
          <w:color w:val="000000"/>
          <w:sz w:val="28"/>
        </w:rPr>
        <w:t>
      20__жылғы "__" _____________ №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9. 20__жылғы "__" _____________ бастап 20__жылғы "__" _____________</w:t>
      </w:r>
    </w:p>
    <w:p>
      <w:pPr>
        <w:spacing w:after="0"/>
        <w:ind w:left="0"/>
        <w:jc w:val="both"/>
      </w:pPr>
      <w:r>
        <w:rPr>
          <w:rFonts w:ascii="Times New Roman"/>
          <w:b w:val="false"/>
          <w:i w:val="false"/>
          <w:color w:val="000000"/>
          <w:sz w:val="28"/>
        </w:rPr>
        <w:t>
      _____________________________________________________ жанындағы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су астында металл дәнекерлеу және кесу бойынша курстарды мынадай үлгерім бағаларымен аяқтады:</w:t>
      </w:r>
    </w:p>
    <w:p>
      <w:pPr>
        <w:spacing w:after="0"/>
        <w:ind w:left="0"/>
        <w:jc w:val="both"/>
      </w:pPr>
      <w:r>
        <w:rPr>
          <w:rFonts w:ascii="Times New Roman"/>
          <w:b w:val="false"/>
          <w:i w:val="false"/>
          <w:color w:val="000000"/>
          <w:sz w:val="28"/>
        </w:rPr>
        <w:t>
      1) ___________________________ " __________________________"</w:t>
      </w:r>
    </w:p>
    <w:p>
      <w:pPr>
        <w:spacing w:after="0"/>
        <w:ind w:left="0"/>
        <w:jc w:val="both"/>
      </w:pPr>
      <w:r>
        <w:rPr>
          <w:rFonts w:ascii="Times New Roman"/>
          <w:b w:val="false"/>
          <w:i w:val="false"/>
          <w:color w:val="000000"/>
          <w:sz w:val="28"/>
        </w:rPr>
        <w:t>
      2) ___________________________ "__________________________"</w:t>
      </w:r>
    </w:p>
    <w:p>
      <w:pPr>
        <w:spacing w:after="0"/>
        <w:ind w:left="0"/>
        <w:jc w:val="both"/>
      </w:pPr>
      <w:r>
        <w:rPr>
          <w:rFonts w:ascii="Times New Roman"/>
          <w:b w:val="false"/>
          <w:i w:val="false"/>
          <w:color w:val="000000"/>
          <w:sz w:val="28"/>
        </w:rPr>
        <w:t>
      3) ___________________________ "__________________________"</w:t>
      </w:r>
    </w:p>
    <w:p>
      <w:pPr>
        <w:spacing w:after="0"/>
        <w:ind w:left="0"/>
        <w:jc w:val="both"/>
      </w:pPr>
      <w:r>
        <w:rPr>
          <w:rFonts w:ascii="Times New Roman"/>
          <w:b w:val="false"/>
          <w:i w:val="false"/>
          <w:color w:val="000000"/>
          <w:sz w:val="28"/>
        </w:rPr>
        <w:t>
      4) ___________________________ "__________________________"</w:t>
      </w:r>
    </w:p>
    <w:p>
      <w:pPr>
        <w:spacing w:after="0"/>
        <w:ind w:left="0"/>
        <w:jc w:val="both"/>
      </w:pPr>
      <w:r>
        <w:rPr>
          <w:rFonts w:ascii="Times New Roman"/>
          <w:b w:val="false"/>
          <w:i w:val="false"/>
          <w:color w:val="000000"/>
          <w:sz w:val="28"/>
        </w:rPr>
        <w:t>
      5) ___________________________ "__________________________"</w:t>
      </w:r>
    </w:p>
    <w:p>
      <w:pPr>
        <w:spacing w:after="0"/>
        <w:ind w:left="0"/>
        <w:jc w:val="both"/>
      </w:pPr>
      <w:r>
        <w:rPr>
          <w:rFonts w:ascii="Times New Roman"/>
          <w:b w:val="false"/>
          <w:i w:val="false"/>
          <w:color w:val="000000"/>
          <w:sz w:val="28"/>
        </w:rPr>
        <w:t>
      6) ___________________________ "__________________________"</w:t>
      </w:r>
    </w:p>
    <w:p>
      <w:pPr>
        <w:spacing w:after="0"/>
        <w:ind w:left="0"/>
        <w:jc w:val="both"/>
      </w:pPr>
      <w:r>
        <w:rPr>
          <w:rFonts w:ascii="Times New Roman"/>
          <w:b w:val="false"/>
          <w:i w:val="false"/>
          <w:color w:val="000000"/>
          <w:sz w:val="28"/>
        </w:rPr>
        <w:t>
      ________________ метр тереңдікке дейін су астында _____________</w:t>
      </w:r>
    </w:p>
    <w:p>
      <w:pPr>
        <w:spacing w:after="0"/>
        <w:ind w:left="0"/>
        <w:jc w:val="both"/>
      </w:pPr>
      <w:r>
        <w:rPr>
          <w:rFonts w:ascii="Times New Roman"/>
          <w:b w:val="false"/>
          <w:i w:val="false"/>
          <w:color w:val="000000"/>
          <w:sz w:val="28"/>
        </w:rPr>
        <w:t>
      сағат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20__жылғы "___" ______ № ___________ бұйрығымен</w:t>
      </w:r>
    </w:p>
    <w:p>
      <w:pPr>
        <w:spacing w:after="0"/>
        <w:ind w:left="0"/>
        <w:jc w:val="both"/>
      </w:pPr>
      <w:r>
        <w:rPr>
          <w:rFonts w:ascii="Times New Roman"/>
          <w:b w:val="false"/>
          <w:i w:val="false"/>
          <w:color w:val="000000"/>
          <w:sz w:val="28"/>
        </w:rPr>
        <w:t>
      20__жылғы "__" _______ № ___________ біліктілігі 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10. 20__жылғы "___" _____________ бастап 20__жылғы "__" ______________</w:t>
      </w:r>
    </w:p>
    <w:p>
      <w:pPr>
        <w:spacing w:after="0"/>
        <w:ind w:left="0"/>
        <w:jc w:val="both"/>
      </w:pPr>
      <w:r>
        <w:rPr>
          <w:rFonts w:ascii="Times New Roman"/>
          <w:b w:val="false"/>
          <w:i w:val="false"/>
          <w:color w:val="000000"/>
          <w:sz w:val="28"/>
        </w:rPr>
        <w:t>
      ____________________________________________________ курсын</w:t>
      </w:r>
    </w:p>
    <w:p>
      <w:pPr>
        <w:spacing w:after="0"/>
        <w:ind w:left="0"/>
        <w:jc w:val="both"/>
      </w:pPr>
      <w:r>
        <w:rPr>
          <w:rFonts w:ascii="Times New Roman"/>
          <w:b w:val="false"/>
          <w:i w:val="false"/>
          <w:color w:val="000000"/>
          <w:sz w:val="28"/>
        </w:rPr>
        <w:t>
                                                   (курс атауы)</w:t>
      </w:r>
    </w:p>
    <w:p>
      <w:pPr>
        <w:spacing w:after="0"/>
        <w:ind w:left="0"/>
        <w:jc w:val="both"/>
      </w:pPr>
      <w:r>
        <w:rPr>
          <w:rFonts w:ascii="Times New Roman"/>
          <w:b w:val="false"/>
          <w:i w:val="false"/>
          <w:color w:val="000000"/>
          <w:sz w:val="28"/>
        </w:rPr>
        <w:t>
      мынадай үлгерім бағаларымен аяқтады:</w:t>
      </w:r>
    </w:p>
    <w:p>
      <w:pPr>
        <w:spacing w:after="0"/>
        <w:ind w:left="0"/>
        <w:jc w:val="both"/>
      </w:pPr>
      <w:r>
        <w:rPr>
          <w:rFonts w:ascii="Times New Roman"/>
          <w:b w:val="false"/>
          <w:i w:val="false"/>
          <w:color w:val="000000"/>
          <w:sz w:val="28"/>
        </w:rPr>
        <w:t>
      1) ___________________________________ " _________________________ "</w:t>
      </w:r>
    </w:p>
    <w:p>
      <w:pPr>
        <w:spacing w:after="0"/>
        <w:ind w:left="0"/>
        <w:jc w:val="both"/>
      </w:pPr>
      <w:r>
        <w:rPr>
          <w:rFonts w:ascii="Times New Roman"/>
          <w:b w:val="false"/>
          <w:i w:val="false"/>
          <w:color w:val="000000"/>
          <w:sz w:val="28"/>
        </w:rPr>
        <w:t>
      2) ___________________________________ "__________________________"</w:t>
      </w:r>
    </w:p>
    <w:p>
      <w:pPr>
        <w:spacing w:after="0"/>
        <w:ind w:left="0"/>
        <w:jc w:val="both"/>
      </w:pPr>
      <w:r>
        <w:rPr>
          <w:rFonts w:ascii="Times New Roman"/>
          <w:b w:val="false"/>
          <w:i w:val="false"/>
          <w:color w:val="000000"/>
          <w:sz w:val="28"/>
        </w:rPr>
        <w:t>
      3) ___________________________________ "__________________________"</w:t>
      </w:r>
    </w:p>
    <w:p>
      <w:pPr>
        <w:spacing w:after="0"/>
        <w:ind w:left="0"/>
        <w:jc w:val="both"/>
      </w:pPr>
      <w:r>
        <w:rPr>
          <w:rFonts w:ascii="Times New Roman"/>
          <w:b w:val="false"/>
          <w:i w:val="false"/>
          <w:color w:val="000000"/>
          <w:sz w:val="28"/>
        </w:rPr>
        <w:t>
      4) ___________________________________ "__________________________"</w:t>
      </w:r>
    </w:p>
    <w:p>
      <w:pPr>
        <w:spacing w:after="0"/>
        <w:ind w:left="0"/>
        <w:jc w:val="both"/>
      </w:pPr>
      <w:r>
        <w:rPr>
          <w:rFonts w:ascii="Times New Roman"/>
          <w:b w:val="false"/>
          <w:i w:val="false"/>
          <w:color w:val="000000"/>
          <w:sz w:val="28"/>
        </w:rPr>
        <w:t>
      5) ___________________________________ "__________________________"</w:t>
      </w:r>
    </w:p>
    <w:p>
      <w:pPr>
        <w:spacing w:after="0"/>
        <w:ind w:left="0"/>
        <w:jc w:val="both"/>
      </w:pPr>
      <w:r>
        <w:rPr>
          <w:rFonts w:ascii="Times New Roman"/>
          <w:b w:val="false"/>
          <w:i w:val="false"/>
          <w:color w:val="000000"/>
          <w:sz w:val="28"/>
        </w:rPr>
        <w:t>
      _________________ метр тереңдікке дейін су астында ________________</w:t>
      </w:r>
    </w:p>
    <w:p>
      <w:pPr>
        <w:spacing w:after="0"/>
        <w:ind w:left="0"/>
        <w:jc w:val="both"/>
      </w:pPr>
      <w:r>
        <w:rPr>
          <w:rFonts w:ascii="Times New Roman"/>
          <w:b w:val="false"/>
          <w:i w:val="false"/>
          <w:color w:val="000000"/>
          <w:sz w:val="28"/>
        </w:rPr>
        <w:t>
      сағат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 __ жылғы "__" ___________________ № ________________ бұйрығымен</w:t>
      </w:r>
    </w:p>
    <w:p>
      <w:pPr>
        <w:spacing w:after="0"/>
        <w:ind w:left="0"/>
        <w:jc w:val="both"/>
      </w:pPr>
      <w:r>
        <w:rPr>
          <w:rFonts w:ascii="Times New Roman"/>
          <w:b w:val="false"/>
          <w:i w:val="false"/>
          <w:color w:val="000000"/>
          <w:sz w:val="28"/>
        </w:rPr>
        <w:t>
      20 __ жылғы "____" _____________ №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w:t>
      </w:r>
    </w:p>
    <w:p>
      <w:pPr>
        <w:spacing w:after="0"/>
        <w:ind w:left="0"/>
        <w:jc w:val="both"/>
      </w:pPr>
      <w:r>
        <w:rPr>
          <w:rFonts w:ascii="Times New Roman"/>
          <w:b w:val="false"/>
          <w:i w:val="false"/>
          <w:color w:val="000000"/>
          <w:sz w:val="28"/>
        </w:rPr>
        <w:t>
                                              (мектеп, курс бастығының қолы)  М.О.</w:t>
      </w:r>
    </w:p>
    <w:bookmarkStart w:name="z113" w:id="110"/>
    <w:p>
      <w:pPr>
        <w:spacing w:after="0"/>
        <w:ind w:left="0"/>
        <w:jc w:val="left"/>
      </w:pPr>
      <w:r>
        <w:rPr>
          <w:rFonts w:ascii="Times New Roman"/>
          <w:b/>
          <w:i w:val="false"/>
          <w:color w:val="000000"/>
        </w:rPr>
        <w:t xml:space="preserve"> Белгіленген су түбіне түсу тереңдігі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метрмен</w:t>
            </w:r>
          </w:p>
          <w:p>
            <w:pPr>
              <w:spacing w:after="20"/>
              <w:ind w:left="20"/>
              <w:jc w:val="both"/>
            </w:pPr>
            <w:r>
              <w:rPr>
                <w:rFonts w:ascii="Times New Roman"/>
                <w:b w:val="false"/>
                <w:i w:val="false"/>
                <w:color w:val="000000"/>
                <w:sz w:val="20"/>
              </w:rPr>
              <w:t>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төрағасының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11"/>
    <w:p>
      <w:pPr>
        <w:spacing w:after="0"/>
        <w:ind w:left="0"/>
        <w:jc w:val="left"/>
      </w:pPr>
      <w:r>
        <w:rPr>
          <w:rFonts w:ascii="Times New Roman"/>
          <w:b/>
          <w:i w:val="false"/>
          <w:color w:val="000000"/>
        </w:rPr>
        <w:t xml:space="preserve"> Сүңгуір қызметін өткеру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немесе ауысу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12"/>
    <w:p>
      <w:pPr>
        <w:spacing w:after="0"/>
        <w:ind w:left="0"/>
        <w:jc w:val="left"/>
      </w:pPr>
      <w:r>
        <w:rPr>
          <w:rFonts w:ascii="Times New Roman"/>
          <w:b/>
          <w:i w:val="false"/>
          <w:color w:val="000000"/>
        </w:rPr>
        <w:t xml:space="preserve"> Жеке кітапшаны беру сәтіне құжаттармен расталған  су астында болу уақыты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болған уақыты,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нөмірі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20___жылғыны қоса алғанда, су астында болған барлық расталған уақыты</w:t>
      </w:r>
    </w:p>
    <w:p>
      <w:pPr>
        <w:spacing w:after="0"/>
        <w:ind w:left="0"/>
        <w:jc w:val="both"/>
      </w:pPr>
      <w:r>
        <w:rPr>
          <w:rFonts w:ascii="Times New Roman"/>
          <w:b w:val="false"/>
          <w:i w:val="false"/>
          <w:color w:val="000000"/>
          <w:sz w:val="28"/>
        </w:rPr>
        <w:t>
      _________________________________________________ сағат</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бастық, басшы ____________________________________________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М.О.      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аға бухгалтер __________________________________________</w:t>
      </w:r>
    </w:p>
    <w:p>
      <w:pPr>
        <w:spacing w:after="0"/>
        <w:ind w:left="0"/>
        <w:jc w:val="both"/>
      </w:pPr>
      <w:r>
        <w:rPr>
          <w:rFonts w:ascii="Times New Roman"/>
          <w:b w:val="false"/>
          <w:i w:val="false"/>
          <w:color w:val="000000"/>
          <w:sz w:val="28"/>
        </w:rPr>
        <w:t>
                                                           (қолы)</w:t>
      </w:r>
    </w:p>
    <w:bookmarkStart w:name="z116" w:id="113"/>
    <w:p>
      <w:pPr>
        <w:spacing w:after="0"/>
        <w:ind w:left="0"/>
        <w:jc w:val="left"/>
      </w:pPr>
      <w:r>
        <w:rPr>
          <w:rFonts w:ascii="Times New Roman"/>
          <w:b/>
          <w:i w:val="false"/>
          <w:color w:val="000000"/>
        </w:rPr>
        <w:t xml:space="preserve"> 20___жылы су астында болған уақытын есепке алу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 болған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маманның қолы (түсуге жауапты адамның)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20 ___ жылы су астында болған уақыты_________________________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бастық, басшы _____________________________________________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М.О. _________________________________________   (қолы)</w:t>
      </w:r>
    </w:p>
    <w:p>
      <w:pPr>
        <w:spacing w:after="0"/>
        <w:ind w:left="0"/>
        <w:jc w:val="both"/>
      </w:pPr>
      <w:r>
        <w:rPr>
          <w:rFonts w:ascii="Times New Roman"/>
          <w:b w:val="false"/>
          <w:i w:val="false"/>
          <w:color w:val="000000"/>
          <w:sz w:val="28"/>
        </w:rPr>
        <w:t>
      бас, аға бухгалтер ______________________________  (қолы)</w:t>
      </w:r>
    </w:p>
    <w:p>
      <w:pPr>
        <w:spacing w:after="0"/>
        <w:ind w:left="0"/>
        <w:jc w:val="both"/>
      </w:pPr>
      <w:r>
        <w:rPr>
          <w:rFonts w:ascii="Times New Roman"/>
          <w:b w:val="false"/>
          <w:i w:val="false"/>
          <w:color w:val="000000"/>
          <w:sz w:val="28"/>
        </w:rPr>
        <w:t>
      20____жылғы жұмыс сипаттамасы</w:t>
      </w:r>
    </w:p>
    <w:p>
      <w:pPr>
        <w:spacing w:after="0"/>
        <w:ind w:left="0"/>
        <w:jc w:val="both"/>
      </w:pPr>
      <w:r>
        <w:rPr>
          <w:rFonts w:ascii="Times New Roman"/>
          <w:b w:val="false"/>
          <w:i w:val="false"/>
          <w:color w:val="000000"/>
          <w:sz w:val="28"/>
        </w:rPr>
        <w:t>
      11. Сүңгуірлік жұмыс түрлері:</w:t>
      </w:r>
    </w:p>
    <w:p>
      <w:pPr>
        <w:spacing w:after="0"/>
        <w:ind w:left="0"/>
        <w:jc w:val="both"/>
      </w:pPr>
      <w:r>
        <w:rPr>
          <w:rFonts w:ascii="Times New Roman"/>
          <w:b w:val="false"/>
          <w:i w:val="false"/>
          <w:color w:val="000000"/>
          <w:sz w:val="28"/>
        </w:rPr>
        <w:t>
      1) авариялық-құтқару ___________________________________________</w:t>
      </w:r>
    </w:p>
    <w:p>
      <w:pPr>
        <w:spacing w:after="0"/>
        <w:ind w:left="0"/>
        <w:jc w:val="both"/>
      </w:pPr>
      <w:r>
        <w:rPr>
          <w:rFonts w:ascii="Times New Roman"/>
          <w:b w:val="false"/>
          <w:i w:val="false"/>
          <w:color w:val="000000"/>
          <w:sz w:val="28"/>
        </w:rPr>
        <w:t>
      2) кеме көтеру _________________________________________________</w:t>
      </w:r>
    </w:p>
    <w:p>
      <w:pPr>
        <w:spacing w:after="0"/>
        <w:ind w:left="0"/>
        <w:jc w:val="both"/>
      </w:pPr>
      <w:r>
        <w:rPr>
          <w:rFonts w:ascii="Times New Roman"/>
          <w:b w:val="false"/>
          <w:i w:val="false"/>
          <w:color w:val="000000"/>
          <w:sz w:val="28"/>
        </w:rPr>
        <w:t>
      3) суасты-техникалық ___________________________________________</w:t>
      </w:r>
    </w:p>
    <w:p>
      <w:pPr>
        <w:spacing w:after="0"/>
        <w:ind w:left="0"/>
        <w:jc w:val="both"/>
      </w:pPr>
      <w:r>
        <w:rPr>
          <w:rFonts w:ascii="Times New Roman"/>
          <w:b w:val="false"/>
          <w:i w:val="false"/>
          <w:color w:val="000000"/>
          <w:sz w:val="28"/>
        </w:rPr>
        <w:t>
      4) кеме ________________________________________________________</w:t>
      </w:r>
    </w:p>
    <w:p>
      <w:pPr>
        <w:spacing w:after="0"/>
        <w:ind w:left="0"/>
        <w:jc w:val="both"/>
      </w:pPr>
      <w:r>
        <w:rPr>
          <w:rFonts w:ascii="Times New Roman"/>
          <w:b w:val="false"/>
          <w:i w:val="false"/>
          <w:color w:val="000000"/>
          <w:sz w:val="28"/>
        </w:rPr>
        <w:t>
      5) құтқару ___________________________________________________</w:t>
      </w:r>
    </w:p>
    <w:p>
      <w:pPr>
        <w:spacing w:after="0"/>
        <w:ind w:left="0"/>
        <w:jc w:val="both"/>
      </w:pPr>
      <w:r>
        <w:rPr>
          <w:rFonts w:ascii="Times New Roman"/>
          <w:b w:val="false"/>
          <w:i w:val="false"/>
          <w:color w:val="000000"/>
          <w:sz w:val="28"/>
        </w:rPr>
        <w:t>
      6) металды кесу және дәнекерлеу __________________________________</w:t>
      </w:r>
    </w:p>
    <w:p>
      <w:pPr>
        <w:spacing w:after="0"/>
        <w:ind w:left="0"/>
        <w:jc w:val="both"/>
      </w:pPr>
      <w:r>
        <w:rPr>
          <w:rFonts w:ascii="Times New Roman"/>
          <w:b w:val="false"/>
          <w:i w:val="false"/>
          <w:color w:val="000000"/>
          <w:sz w:val="28"/>
        </w:rPr>
        <w:t>
      7) жару ______________________________________________________</w:t>
      </w:r>
    </w:p>
    <w:p>
      <w:pPr>
        <w:spacing w:after="0"/>
        <w:ind w:left="0"/>
        <w:jc w:val="both"/>
      </w:pPr>
      <w:r>
        <w:rPr>
          <w:rFonts w:ascii="Times New Roman"/>
          <w:b w:val="false"/>
          <w:i w:val="false"/>
          <w:color w:val="000000"/>
          <w:sz w:val="28"/>
        </w:rPr>
        <w:t>
      12. Қолданылған сүңгуір керек-жарағы:</w:t>
      </w:r>
    </w:p>
    <w:p>
      <w:pPr>
        <w:spacing w:after="0"/>
        <w:ind w:left="0"/>
        <w:jc w:val="both"/>
      </w:pPr>
      <w:r>
        <w:rPr>
          <w:rFonts w:ascii="Times New Roman"/>
          <w:b w:val="false"/>
          <w:i w:val="false"/>
          <w:color w:val="000000"/>
          <w:sz w:val="28"/>
        </w:rPr>
        <w:t>
      1) желдетілетін ___________________________________________________</w:t>
      </w:r>
    </w:p>
    <w:p>
      <w:pPr>
        <w:spacing w:after="0"/>
        <w:ind w:left="0"/>
        <w:jc w:val="both"/>
      </w:pPr>
      <w:r>
        <w:rPr>
          <w:rFonts w:ascii="Times New Roman"/>
          <w:b w:val="false"/>
          <w:i w:val="false"/>
          <w:color w:val="000000"/>
          <w:sz w:val="28"/>
        </w:rPr>
        <w:t>
      2) тұйық тыныс алу схемасымен ____________________________________</w:t>
      </w:r>
    </w:p>
    <w:p>
      <w:pPr>
        <w:spacing w:after="0"/>
        <w:ind w:left="0"/>
        <w:jc w:val="both"/>
      </w:pPr>
      <w:r>
        <w:rPr>
          <w:rFonts w:ascii="Times New Roman"/>
          <w:b w:val="false"/>
          <w:i w:val="false"/>
          <w:color w:val="000000"/>
          <w:sz w:val="28"/>
        </w:rPr>
        <w:t>
      3) ашық тыныс алу схемасымен _____________________________________</w:t>
      </w:r>
    </w:p>
    <w:p>
      <w:pPr>
        <w:spacing w:after="0"/>
        <w:ind w:left="0"/>
        <w:jc w:val="both"/>
      </w:pPr>
      <w:r>
        <w:rPr>
          <w:rFonts w:ascii="Times New Roman"/>
          <w:b w:val="false"/>
          <w:i w:val="false"/>
          <w:color w:val="000000"/>
          <w:sz w:val="28"/>
        </w:rPr>
        <w:t xml:space="preserve">
      13. Айрықша белгілері: 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Сүңгуір маманы (түсуге жауапты адам) 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7" w:id="114"/>
    <w:p>
      <w:pPr>
        <w:spacing w:after="0"/>
        <w:ind w:left="0"/>
        <w:jc w:val="left"/>
      </w:pPr>
      <w:r>
        <w:rPr>
          <w:rFonts w:ascii="Times New Roman"/>
          <w:b/>
          <w:i w:val="false"/>
          <w:color w:val="000000"/>
        </w:rPr>
        <w:t xml:space="preserve"> Мамандығы және қауіпсіздік талаптары бойынша  білімін жыл сайынғы тексеру</w:t>
      </w:r>
    </w:p>
    <w:bookmarkEnd w:id="114"/>
    <w:p>
      <w:pPr>
        <w:spacing w:after="0"/>
        <w:ind w:left="0"/>
        <w:jc w:val="both"/>
      </w:pPr>
      <w:r>
        <w:rPr>
          <w:rFonts w:ascii="Times New Roman"/>
          <w:b w:val="false"/>
          <w:i w:val="false"/>
          <w:color w:val="000000"/>
          <w:sz w:val="28"/>
        </w:rPr>
        <w:t>
      Сүңгуірлік жұмыстарды және түсуді орындау кезінде сүңгуір техникасын және еңбек қауіпсіздігі бойынша басшылыққа алатын нормативтік құжаттар талаптарын білуі бойынша сынақ тапсырды. Су астында жұмыстарды дербес орындауға жіберілді.</w:t>
      </w:r>
    </w:p>
    <w:p>
      <w:pPr>
        <w:spacing w:after="0"/>
        <w:ind w:left="0"/>
        <w:jc w:val="both"/>
      </w:pPr>
      <w:r>
        <w:rPr>
          <w:rFonts w:ascii="Times New Roman"/>
          <w:b w:val="false"/>
          <w:i w:val="false"/>
          <w:color w:val="000000"/>
          <w:sz w:val="28"/>
        </w:rPr>
        <w:t>
      (СБК-ның 20___жылғы "____" __________________ № ________ хаттамасы)</w:t>
      </w:r>
    </w:p>
    <w:p>
      <w:pPr>
        <w:spacing w:after="0"/>
        <w:ind w:left="0"/>
        <w:jc w:val="both"/>
      </w:pPr>
      <w:r>
        <w:rPr>
          <w:rFonts w:ascii="Times New Roman"/>
          <w:b w:val="false"/>
          <w:i w:val="false"/>
          <w:color w:val="000000"/>
          <w:sz w:val="28"/>
        </w:rPr>
        <w:t>
      СБК төрағасы 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сүңгуір маман 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19" w:id="115"/>
    <w:p>
      <w:pPr>
        <w:spacing w:after="0"/>
        <w:ind w:left="0"/>
        <w:jc w:val="both"/>
      </w:pPr>
      <w:r>
        <w:rPr>
          <w:rFonts w:ascii="Times New Roman"/>
          <w:b w:val="false"/>
          <w:i w:val="false"/>
          <w:color w:val="000000"/>
          <w:sz w:val="28"/>
        </w:rPr>
        <w:t>
      Нысан</w:t>
      </w:r>
    </w:p>
    <w:bookmarkEnd w:id="115"/>
    <w:bookmarkStart w:name="z120" w:id="116"/>
    <w:p>
      <w:pPr>
        <w:spacing w:after="0"/>
        <w:ind w:left="0"/>
        <w:jc w:val="left"/>
      </w:pPr>
      <w:r>
        <w:rPr>
          <w:rFonts w:ascii="Times New Roman"/>
          <w:b/>
          <w:i w:val="false"/>
          <w:color w:val="000000"/>
        </w:rPr>
        <w:t xml:space="preserve"> Мемлекеттік мекеменің атауы Мемлекеттік елтаңба Сүңгуірдің медициналық кітапшасы ___________________________________ (тегі, аты, әкесінің аты (ол бар болған кезде) 20__жылғы "_______" __________________  (толтырылған күні)</w:t>
      </w:r>
    </w:p>
    <w:bookmarkEnd w:id="116"/>
    <w:p>
      <w:pPr>
        <w:spacing w:after="0"/>
        <w:ind w:left="0"/>
        <w:jc w:val="both"/>
      </w:pPr>
      <w:r>
        <w:rPr>
          <w:rFonts w:ascii="Times New Roman"/>
          <w:b w:val="false"/>
          <w:i w:val="false"/>
          <w:color w:val="000000"/>
          <w:sz w:val="28"/>
        </w:rPr>
        <w:t>
      1. Тегі _________________________________________________</w:t>
      </w:r>
    </w:p>
    <w:p>
      <w:pPr>
        <w:spacing w:after="0"/>
        <w:ind w:left="0"/>
        <w:jc w:val="both"/>
      </w:pPr>
      <w:r>
        <w:rPr>
          <w:rFonts w:ascii="Times New Roman"/>
          <w:b w:val="false"/>
          <w:i w:val="false"/>
          <w:color w:val="000000"/>
          <w:sz w:val="28"/>
        </w:rPr>
        <w:t>
      2. Аты, әкесінің аты (ол бар болған кезде) _________________________</w:t>
      </w:r>
    </w:p>
    <w:p>
      <w:pPr>
        <w:spacing w:after="0"/>
        <w:ind w:left="0"/>
        <w:jc w:val="both"/>
      </w:pPr>
      <w:r>
        <w:rPr>
          <w:rFonts w:ascii="Times New Roman"/>
          <w:b w:val="false"/>
          <w:i w:val="false"/>
          <w:color w:val="000000"/>
          <w:sz w:val="28"/>
        </w:rPr>
        <w:t>
      3. Туған жылы _______________ айы _________________ күні</w:t>
      </w:r>
    </w:p>
    <w:p>
      <w:pPr>
        <w:spacing w:after="0"/>
        <w:ind w:left="0"/>
        <w:jc w:val="both"/>
      </w:pPr>
      <w:r>
        <w:rPr>
          <w:rFonts w:ascii="Times New Roman"/>
          <w:b w:val="false"/>
          <w:i w:val="false"/>
          <w:color w:val="000000"/>
          <w:sz w:val="28"/>
        </w:rPr>
        <w:t>
      4. Білімі ______________________________________________</w:t>
      </w:r>
    </w:p>
    <w:p>
      <w:pPr>
        <w:spacing w:after="0"/>
        <w:ind w:left="0"/>
        <w:jc w:val="both"/>
      </w:pPr>
      <w:r>
        <w:rPr>
          <w:rFonts w:ascii="Times New Roman"/>
          <w:b w:val="false"/>
          <w:i w:val="false"/>
          <w:color w:val="000000"/>
          <w:sz w:val="28"/>
        </w:rPr>
        <w:t>
                                         (жоғары, арнайы орта, жалпы орта)</w:t>
      </w:r>
    </w:p>
    <w:p>
      <w:pPr>
        <w:spacing w:after="0"/>
        <w:ind w:left="0"/>
        <w:jc w:val="both"/>
      </w:pPr>
      <w:r>
        <w:rPr>
          <w:rFonts w:ascii="Times New Roman"/>
          <w:b w:val="false"/>
          <w:i w:val="false"/>
          <w:color w:val="000000"/>
          <w:sz w:val="28"/>
        </w:rPr>
        <w:t>
      5. Отбасылық жағдайы _______________________________________</w:t>
      </w:r>
    </w:p>
    <w:p>
      <w:pPr>
        <w:spacing w:after="0"/>
        <w:ind w:left="0"/>
        <w:jc w:val="both"/>
      </w:pPr>
      <w:r>
        <w:rPr>
          <w:rFonts w:ascii="Times New Roman"/>
          <w:b w:val="false"/>
          <w:i w:val="false"/>
          <w:color w:val="000000"/>
          <w:sz w:val="28"/>
        </w:rPr>
        <w:t>
                                                                  (үйленген, үйленбеген)</w:t>
      </w:r>
    </w:p>
    <w:p>
      <w:pPr>
        <w:spacing w:after="0"/>
        <w:ind w:left="0"/>
        <w:jc w:val="both"/>
      </w:pPr>
      <w:r>
        <w:rPr>
          <w:rFonts w:ascii="Times New Roman"/>
          <w:b w:val="false"/>
          <w:i w:val="false"/>
          <w:color w:val="000000"/>
          <w:sz w:val="28"/>
        </w:rPr>
        <w:t>
      6. Жұмыс орны______________________________________________</w:t>
      </w:r>
    </w:p>
    <w:p>
      <w:pPr>
        <w:spacing w:after="0"/>
        <w:ind w:left="0"/>
        <w:jc w:val="both"/>
      </w:pPr>
      <w:r>
        <w:rPr>
          <w:rFonts w:ascii="Times New Roman"/>
          <w:b w:val="false"/>
          <w:i w:val="false"/>
          <w:color w:val="000000"/>
          <w:sz w:val="28"/>
        </w:rPr>
        <w:t>
      7. Атқаратын лауазымы _____________________________________</w:t>
      </w:r>
    </w:p>
    <w:p>
      <w:pPr>
        <w:spacing w:after="0"/>
        <w:ind w:left="0"/>
        <w:jc w:val="both"/>
      </w:pPr>
      <w:r>
        <w:rPr>
          <w:rFonts w:ascii="Times New Roman"/>
          <w:b w:val="false"/>
          <w:i w:val="false"/>
          <w:color w:val="000000"/>
          <w:sz w:val="28"/>
        </w:rPr>
        <w:t>
      8. Сүңгуір біліктілігі ___________________________________</w:t>
      </w:r>
    </w:p>
    <w:p>
      <w:pPr>
        <w:spacing w:after="0"/>
        <w:ind w:left="0"/>
        <w:jc w:val="both"/>
      </w:pPr>
      <w:r>
        <w:rPr>
          <w:rFonts w:ascii="Times New Roman"/>
          <w:b w:val="false"/>
          <w:i w:val="false"/>
          <w:color w:val="000000"/>
          <w:sz w:val="28"/>
        </w:rPr>
        <w:t>
      9. Соңғы тұрғылықты жері ________________________________</w:t>
      </w:r>
    </w:p>
    <w:p>
      <w:pPr>
        <w:spacing w:after="0"/>
        <w:ind w:left="0"/>
        <w:jc w:val="both"/>
      </w:pPr>
      <w:r>
        <w:rPr>
          <w:rFonts w:ascii="Times New Roman"/>
          <w:b w:val="false"/>
          <w:i w:val="false"/>
          <w:color w:val="000000"/>
          <w:sz w:val="28"/>
        </w:rPr>
        <w:t>
      Фотосуретке арналған орын М.О. СБК төрағасы ______________  (қолы)</w:t>
      </w:r>
    </w:p>
    <w:bookmarkStart w:name="z121" w:id="117"/>
    <w:p>
      <w:pPr>
        <w:spacing w:after="0"/>
        <w:ind w:left="0"/>
        <w:jc w:val="left"/>
      </w:pPr>
      <w:r>
        <w:rPr>
          <w:rFonts w:ascii="Times New Roman"/>
          <w:b/>
          <w:i w:val="false"/>
          <w:color w:val="000000"/>
        </w:rPr>
        <w:t xml:space="preserve"> 1. Қысқаша анамнез</w:t>
      </w:r>
    </w:p>
    <w:bookmarkEnd w:id="117"/>
    <w:p>
      <w:pPr>
        <w:spacing w:after="0"/>
        <w:ind w:left="0"/>
        <w:jc w:val="both"/>
      </w:pPr>
      <w:r>
        <w:rPr>
          <w:rFonts w:ascii="Times New Roman"/>
          <w:b w:val="false"/>
          <w:i w:val="false"/>
          <w:color w:val="000000"/>
          <w:sz w:val="28"/>
        </w:rPr>
        <w:t>
      Ауырған аурулары және операциялары (қандай және қай жаста)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Алкоголь (сирек, жиі, көп, аз тұтынады, төзімділігі)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Темекі (шегеді, бір күнде неше темекі шегеді, шекпейді)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Теңіз ауруына төзімділігі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Анамнезіне қосымша ескертулер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122" w:id="118"/>
    <w:p>
      <w:pPr>
        <w:spacing w:after="0"/>
        <w:ind w:left="0"/>
        <w:jc w:val="left"/>
      </w:pPr>
      <w:r>
        <w:rPr>
          <w:rFonts w:ascii="Times New Roman"/>
          <w:b/>
          <w:i w:val="false"/>
          <w:color w:val="000000"/>
        </w:rPr>
        <w:t xml:space="preserve"> Алғашқы және жыл сайынғы медициналық куәландырудағы объективті деректер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сантиметр</w:t>
            </w:r>
          </w:p>
          <w:p>
            <w:pPr>
              <w:spacing w:after="20"/>
              <w:ind w:left="20"/>
              <w:jc w:val="both"/>
            </w:pPr>
            <w:r>
              <w:rPr>
                <w:rFonts w:ascii="Times New Roman"/>
                <w:b w:val="false"/>
                <w:i w:val="false"/>
                <w:color w:val="000000"/>
                <w:sz w:val="20"/>
              </w:rPr>
              <w:t>
тұрғанда</w:t>
            </w:r>
          </w:p>
          <w:p>
            <w:pPr>
              <w:spacing w:after="20"/>
              <w:ind w:left="20"/>
              <w:jc w:val="both"/>
            </w:pPr>
            <w:r>
              <w:rPr>
                <w:rFonts w:ascii="Times New Roman"/>
                <w:b w:val="false"/>
                <w:i w:val="false"/>
                <w:color w:val="000000"/>
                <w:sz w:val="20"/>
              </w:rPr>
              <w:t>
отырғанда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шеңбері,</w:t>
            </w:r>
          </w:p>
          <w:p>
            <w:pPr>
              <w:spacing w:after="20"/>
              <w:ind w:left="20"/>
              <w:jc w:val="both"/>
            </w:pPr>
            <w:r>
              <w:rPr>
                <w:rFonts w:ascii="Times New Roman"/>
                <w:b w:val="false"/>
                <w:i w:val="false"/>
                <w:color w:val="000000"/>
                <w:sz w:val="20"/>
              </w:rPr>
              <w:t>
Тыныштықта, сантиметр</w:t>
            </w:r>
          </w:p>
          <w:p>
            <w:pPr>
              <w:spacing w:after="20"/>
              <w:ind w:left="20"/>
              <w:jc w:val="both"/>
            </w:pPr>
            <w:r>
              <w:rPr>
                <w:rFonts w:ascii="Times New Roman"/>
                <w:b w:val="false"/>
                <w:i w:val="false"/>
                <w:color w:val="000000"/>
                <w:sz w:val="20"/>
              </w:rPr>
              <w:t>
барынша демді ішке алған кезде</w:t>
            </w:r>
          </w:p>
          <w:p>
            <w:pPr>
              <w:spacing w:after="20"/>
              <w:ind w:left="20"/>
              <w:jc w:val="both"/>
            </w:pPr>
            <w:r>
              <w:rPr>
                <w:rFonts w:ascii="Times New Roman"/>
                <w:b w:val="false"/>
                <w:i w:val="false"/>
                <w:color w:val="000000"/>
                <w:sz w:val="20"/>
              </w:rPr>
              <w:t>
барынша дем шығару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 сантиметр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килограмм:</w:t>
            </w:r>
          </w:p>
          <w:p>
            <w:pPr>
              <w:spacing w:after="20"/>
              <w:ind w:left="20"/>
              <w:jc w:val="both"/>
            </w:pPr>
            <w:r>
              <w:rPr>
                <w:rFonts w:ascii="Times New Roman"/>
                <w:b w:val="false"/>
                <w:i w:val="false"/>
                <w:color w:val="000000"/>
                <w:sz w:val="20"/>
              </w:rPr>
              <w:t>
тұла бойы күші</w:t>
            </w:r>
          </w:p>
          <w:p>
            <w:pPr>
              <w:spacing w:after="20"/>
              <w:ind w:left="20"/>
              <w:jc w:val="both"/>
            </w:pPr>
            <w:r>
              <w:rPr>
                <w:rFonts w:ascii="Times New Roman"/>
                <w:b w:val="false"/>
                <w:i w:val="false"/>
                <w:color w:val="000000"/>
                <w:sz w:val="20"/>
              </w:rPr>
              <w:t>
қол саусақтарының күші:</w:t>
            </w:r>
          </w:p>
          <w:p>
            <w:pPr>
              <w:spacing w:after="20"/>
              <w:ind w:left="20"/>
              <w:jc w:val="both"/>
            </w:pPr>
            <w:r>
              <w:rPr>
                <w:rFonts w:ascii="Times New Roman"/>
                <w:b w:val="false"/>
                <w:i w:val="false"/>
                <w:color w:val="000000"/>
                <w:sz w:val="20"/>
              </w:rPr>
              <w:t>
оң</w:t>
            </w:r>
          </w:p>
          <w:p>
            <w:pPr>
              <w:spacing w:after="20"/>
              <w:ind w:left="20"/>
              <w:jc w:val="both"/>
            </w:pPr>
            <w:r>
              <w:rPr>
                <w:rFonts w:ascii="Times New Roman"/>
                <w:b w:val="false"/>
                <w:i w:val="false"/>
                <w:color w:val="000000"/>
                <w:sz w:val="20"/>
              </w:rPr>
              <w:t>
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дем алу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тыныс алу сыйымдылығы,</w:t>
            </w:r>
          </w:p>
          <w:p>
            <w:pPr>
              <w:spacing w:after="20"/>
              <w:ind w:left="20"/>
              <w:jc w:val="both"/>
            </w:pPr>
            <w:r>
              <w:rPr>
                <w:rFonts w:ascii="Times New Roman"/>
                <w:b w:val="false"/>
                <w:i w:val="false"/>
                <w:color w:val="000000"/>
                <w:sz w:val="20"/>
              </w:rPr>
              <w:t>
миллилитр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соғысы (тыныштықта, отырғанда), бір минутта соғу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қысым, сынап бағаны миллиметрінде:</w:t>
            </w:r>
          </w:p>
          <w:p>
            <w:pPr>
              <w:spacing w:after="20"/>
              <w:ind w:left="20"/>
              <w:jc w:val="both"/>
            </w:pPr>
            <w:r>
              <w:rPr>
                <w:rFonts w:ascii="Times New Roman"/>
                <w:b w:val="false"/>
                <w:i w:val="false"/>
                <w:color w:val="000000"/>
                <w:sz w:val="20"/>
              </w:rPr>
              <w:t>
максималды</w:t>
            </w:r>
          </w:p>
          <w:p>
            <w:pPr>
              <w:spacing w:after="20"/>
              <w:ind w:left="20"/>
              <w:jc w:val="both"/>
            </w:pPr>
            <w:r>
              <w:rPr>
                <w:rFonts w:ascii="Times New Roman"/>
                <w:b w:val="false"/>
                <w:i w:val="false"/>
                <w:color w:val="000000"/>
                <w:sz w:val="20"/>
              </w:rPr>
              <w:t>
минималды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9"/>
    <w:p>
      <w:pPr>
        <w:spacing w:after="0"/>
        <w:ind w:left="0"/>
        <w:jc w:val="left"/>
      </w:pPr>
      <w:r>
        <w:rPr>
          <w:rFonts w:ascii="Times New Roman"/>
          <w:b/>
          <w:i w:val="false"/>
          <w:color w:val="000000"/>
        </w:rPr>
        <w:t xml:space="preserve"> Алғашқы медициналық куәландыру деректері (сүңгуір мектебінде оқуды аяқтағаннан кейін)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дәрігерлер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Терапевт</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Окулист</w:t>
            </w:r>
          </w:p>
          <w:p>
            <w:pPr>
              <w:spacing w:after="20"/>
              <w:ind w:left="20"/>
              <w:jc w:val="both"/>
            </w:pPr>
            <w:r>
              <w:rPr>
                <w:rFonts w:ascii="Times New Roman"/>
                <w:b w:val="false"/>
                <w:i w:val="false"/>
                <w:color w:val="000000"/>
                <w:sz w:val="20"/>
              </w:rPr>
              <w:t>
Невропатолог</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Дерматовенеролог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0"/>
    <w:p>
      <w:pPr>
        <w:spacing w:after="0"/>
        <w:ind w:left="0"/>
        <w:jc w:val="left"/>
      </w:pPr>
      <w:r>
        <w:rPr>
          <w:rFonts w:ascii="Times New Roman"/>
          <w:b/>
          <w:i w:val="false"/>
          <w:color w:val="000000"/>
        </w:rPr>
        <w:t xml:space="preserve"> Қан тобы Резус-фактор Сүңгуірді алғашқы медициналық куәландыру кезіндегі әскери-дәрігерлік комиссияның қорытындысы</w:t>
      </w:r>
    </w:p>
    <w:bookmarkEnd w:id="12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 __ жылғы "_____" ____________________</w:t>
      </w:r>
    </w:p>
    <w:p>
      <w:pPr>
        <w:spacing w:after="0"/>
        <w:ind w:left="0"/>
        <w:jc w:val="both"/>
      </w:pPr>
      <w:r>
        <w:rPr>
          <w:rFonts w:ascii="Times New Roman"/>
          <w:b w:val="false"/>
          <w:i w:val="false"/>
          <w:color w:val="000000"/>
          <w:sz w:val="28"/>
        </w:rPr>
        <w:t>
      Әскери-дәрігерлік комиссияның төрағасы __________________________</w:t>
      </w:r>
    </w:p>
    <w:p>
      <w:pPr>
        <w:spacing w:after="0"/>
        <w:ind w:left="0"/>
        <w:jc w:val="both"/>
      </w:pPr>
      <w:r>
        <w:rPr>
          <w:rFonts w:ascii="Times New Roman"/>
          <w:b w:val="false"/>
          <w:i w:val="false"/>
          <w:color w:val="000000"/>
          <w:sz w:val="28"/>
        </w:rPr>
        <w:t>
      Комиссия мүшелері 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20 ___ жылы сүңгуірді жыл сайынғы куәландыру деректері</w:t>
      </w:r>
    </w:p>
    <w:p>
      <w:pPr>
        <w:spacing w:after="0"/>
        <w:ind w:left="0"/>
        <w:jc w:val="both"/>
      </w:pPr>
      <w:r>
        <w:rPr>
          <w:rFonts w:ascii="Times New Roman"/>
          <w:b w:val="false"/>
          <w:i w:val="false"/>
          <w:color w:val="000000"/>
          <w:sz w:val="28"/>
        </w:rPr>
        <w:t>
      10. Шағымдар</w:t>
      </w:r>
    </w:p>
    <w:p>
      <w:pPr>
        <w:spacing w:after="0"/>
        <w:ind w:left="0"/>
        <w:jc w:val="both"/>
      </w:pPr>
      <w:r>
        <w:rPr>
          <w:rFonts w:ascii="Times New Roman"/>
          <w:b w:val="false"/>
          <w:i w:val="false"/>
          <w:color w:val="000000"/>
          <w:sz w:val="28"/>
        </w:rPr>
        <w:t>
      11. Хирургтің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12. Терапевтің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13. Отоларингологтың қарауы    Есту жітілігі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(оң құлақ)</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(сол құлақ)</w:t>
      </w:r>
    </w:p>
    <w:p>
      <w:pPr>
        <w:spacing w:after="0"/>
        <w:ind w:left="0"/>
        <w:jc w:val="both"/>
      </w:pPr>
      <w:r>
        <w:rPr>
          <w:rFonts w:ascii="Times New Roman"/>
          <w:b w:val="false"/>
          <w:i w:val="false"/>
          <w:color w:val="000000"/>
          <w:sz w:val="28"/>
        </w:rPr>
        <w:t>
      Барофункция _______________________ дәрежесі</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14. Невропатологтың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15. Окулистің қарауы                Көру жітілігі  _____________________</w:t>
      </w:r>
    </w:p>
    <w:p>
      <w:pPr>
        <w:spacing w:after="0"/>
        <w:ind w:left="0"/>
        <w:jc w:val="both"/>
      </w:pPr>
      <w:r>
        <w:rPr>
          <w:rFonts w:ascii="Times New Roman"/>
          <w:b w:val="false"/>
          <w:i w:val="false"/>
          <w:color w:val="000000"/>
          <w:sz w:val="28"/>
        </w:rPr>
        <w:t>
                                                                                        (оң көз) (сол көз)</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16. Стоматологтың қарауы          __________________________</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17. Дерматовенерологтың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Денсаулық жағдайы бойынша 20__ жылға белгіленген түсулер тереңдігі: барокамерада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(қандай артық қысымға дейінді қоса алғанда, мегапаскаль</w:t>
      </w:r>
    </w:p>
    <w:p>
      <w:pPr>
        <w:spacing w:after="0"/>
        <w:ind w:left="0"/>
        <w:jc w:val="both"/>
      </w:pPr>
      <w:r>
        <w:rPr>
          <w:rFonts w:ascii="Times New Roman"/>
          <w:b w:val="false"/>
          <w:i w:val="false"/>
          <w:color w:val="000000"/>
          <w:sz w:val="28"/>
        </w:rPr>
        <w:t>
                                        (килограмм күш/шаршы сантиметр), жазумен)</w:t>
      </w:r>
    </w:p>
    <w:p>
      <w:pPr>
        <w:spacing w:after="0"/>
        <w:ind w:left="0"/>
        <w:jc w:val="both"/>
      </w:pPr>
      <w:r>
        <w:rPr>
          <w:rFonts w:ascii="Times New Roman"/>
          <w:b w:val="false"/>
          <w:i w:val="false"/>
          <w:color w:val="000000"/>
          <w:sz w:val="28"/>
        </w:rPr>
        <w:t>
      су астына __________________________________________________________</w:t>
      </w:r>
    </w:p>
    <w:p>
      <w:pPr>
        <w:spacing w:after="0"/>
        <w:ind w:left="0"/>
        <w:jc w:val="both"/>
      </w:pPr>
      <w:r>
        <w:rPr>
          <w:rFonts w:ascii="Times New Roman"/>
          <w:b w:val="false"/>
          <w:i w:val="false"/>
          <w:color w:val="000000"/>
          <w:sz w:val="28"/>
        </w:rPr>
        <w:t>
                                         (неше метрге дейінді қоса алғанда, жазумен)</w:t>
      </w:r>
    </w:p>
    <w:p>
      <w:pPr>
        <w:spacing w:after="0"/>
        <w:ind w:left="0"/>
        <w:jc w:val="both"/>
      </w:pPr>
      <w:r>
        <w:rPr>
          <w:rFonts w:ascii="Times New Roman"/>
          <w:b w:val="false"/>
          <w:i w:val="false"/>
          <w:color w:val="000000"/>
          <w:sz w:val="28"/>
        </w:rPr>
        <w:t>
      ӘДК төрағасы 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_________________________________________________</w:t>
      </w:r>
    </w:p>
    <w:bookmarkStart w:name="z125" w:id="121"/>
    <w:p>
      <w:pPr>
        <w:spacing w:after="0"/>
        <w:ind w:left="0"/>
        <w:jc w:val="left"/>
      </w:pPr>
      <w:r>
        <w:rPr>
          <w:rFonts w:ascii="Times New Roman"/>
          <w:b/>
          <w:i w:val="false"/>
          <w:color w:val="000000"/>
        </w:rPr>
        <w:t xml:space="preserve"> Алғашқы және жыл сайынғы куәландыру кезіндегі рентгенологиялық зерттеулер деректері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рентгенография, флюорография нәтижелері. Қорытынды және дәрігердің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2"/>
    <w:p>
      <w:pPr>
        <w:spacing w:after="0"/>
        <w:ind w:left="0"/>
        <w:jc w:val="left"/>
      </w:pPr>
      <w:r>
        <w:rPr>
          <w:rFonts w:ascii="Times New Roman"/>
          <w:b/>
          <w:i w:val="false"/>
          <w:color w:val="000000"/>
        </w:rPr>
        <w:t xml:space="preserve"> Алғашқы және жыл сайынғы куәландыру кезінде клиникалық несеп талдауы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p>
            <w:pPr>
              <w:spacing w:after="20"/>
              <w:ind w:left="20"/>
              <w:jc w:val="both"/>
            </w:pPr>
            <w:r>
              <w:rPr>
                <w:rFonts w:ascii="Times New Roman"/>
                <w:b w:val="false"/>
                <w:i w:val="false"/>
                <w:color w:val="000000"/>
                <w:sz w:val="20"/>
              </w:rPr>
              <w:t>
Химиялық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Мөлдірлігі</w:t>
            </w:r>
          </w:p>
          <w:p>
            <w:pPr>
              <w:spacing w:after="20"/>
              <w:ind w:left="20"/>
              <w:jc w:val="both"/>
            </w:pPr>
            <w:r>
              <w:rPr>
                <w:rFonts w:ascii="Times New Roman"/>
                <w:b w:val="false"/>
                <w:i w:val="false"/>
                <w:color w:val="000000"/>
                <w:sz w:val="20"/>
              </w:rPr>
              <w:t>
Үлес салмағы</w:t>
            </w:r>
          </w:p>
          <w:p>
            <w:pPr>
              <w:spacing w:after="20"/>
              <w:ind w:left="20"/>
              <w:jc w:val="both"/>
            </w:pPr>
            <w:r>
              <w:rPr>
                <w:rFonts w:ascii="Times New Roman"/>
                <w:b w:val="false"/>
                <w:i w:val="false"/>
                <w:color w:val="000000"/>
                <w:sz w:val="20"/>
              </w:rPr>
              <w:t>
Реакция</w:t>
            </w:r>
          </w:p>
          <w:p>
            <w:pPr>
              <w:spacing w:after="20"/>
              <w:ind w:left="20"/>
              <w:jc w:val="both"/>
            </w:pPr>
            <w:r>
              <w:rPr>
                <w:rFonts w:ascii="Times New Roman"/>
                <w:b w:val="false"/>
                <w:i w:val="false"/>
                <w:color w:val="000000"/>
                <w:sz w:val="20"/>
              </w:rPr>
              <w:t>
Ақуыз</w:t>
            </w:r>
          </w:p>
          <w:p>
            <w:pPr>
              <w:spacing w:after="20"/>
              <w:ind w:left="20"/>
              <w:jc w:val="both"/>
            </w:pPr>
            <w:r>
              <w:rPr>
                <w:rFonts w:ascii="Times New Roman"/>
                <w:b w:val="false"/>
                <w:i w:val="false"/>
                <w:color w:val="000000"/>
                <w:sz w:val="20"/>
              </w:rPr>
              <w:t>
Қант</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Индикан</w:t>
            </w:r>
          </w:p>
          <w:p>
            <w:pPr>
              <w:spacing w:after="20"/>
              <w:ind w:left="20"/>
              <w:jc w:val="both"/>
            </w:pPr>
            <w:r>
              <w:rPr>
                <w:rFonts w:ascii="Times New Roman"/>
                <w:b w:val="false"/>
                <w:i w:val="false"/>
                <w:color w:val="000000"/>
                <w:sz w:val="20"/>
              </w:rPr>
              <w:t>
Өт пигменттері</w:t>
            </w:r>
          </w:p>
          <w:p>
            <w:pPr>
              <w:spacing w:after="20"/>
              <w:ind w:left="20"/>
              <w:jc w:val="both"/>
            </w:pPr>
            <w:r>
              <w:rPr>
                <w:rFonts w:ascii="Times New Roman"/>
                <w:b w:val="false"/>
                <w:i w:val="false"/>
                <w:color w:val="000000"/>
                <w:sz w:val="20"/>
              </w:rPr>
              <w:t>
Эпителий жасушалары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3"/>
    <w:p>
      <w:pPr>
        <w:spacing w:after="0"/>
        <w:ind w:left="0"/>
        <w:jc w:val="left"/>
      </w:pPr>
      <w:r>
        <w:rPr>
          <w:rFonts w:ascii="Times New Roman"/>
          <w:b/>
          <w:i w:val="false"/>
          <w:color w:val="000000"/>
        </w:rPr>
        <w:t xml:space="preserve"> Алғашқы және жыл сайынғы медициналық куәландыру кезінде қанды зертханалық зерттеулер деректері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 формуласы,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Таяқшалы-ядролы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 ядролы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4"/>
    <w:p>
      <w:pPr>
        <w:spacing w:after="0"/>
        <w:ind w:left="0"/>
        <w:jc w:val="left"/>
      </w:pPr>
      <w:r>
        <w:rPr>
          <w:rFonts w:ascii="Times New Roman"/>
          <w:b/>
          <w:i w:val="false"/>
          <w:color w:val="000000"/>
        </w:rPr>
        <w:t xml:space="preserve"> Электрокардиографиялық зерттеулер деректері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5"/>
    <w:p>
      <w:pPr>
        <w:spacing w:after="0"/>
        <w:ind w:left="0"/>
        <w:jc w:val="left"/>
      </w:pPr>
      <w:r>
        <w:rPr>
          <w:rFonts w:ascii="Times New Roman"/>
          <w:b/>
          <w:i w:val="false"/>
          <w:color w:val="000000"/>
        </w:rPr>
        <w:t xml:space="preserve"> Басқа зерттеулер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6"/>
    <w:p>
      <w:pPr>
        <w:spacing w:after="0"/>
        <w:ind w:left="0"/>
        <w:jc w:val="left"/>
      </w:pPr>
      <w:r>
        <w:rPr>
          <w:rFonts w:ascii="Times New Roman"/>
          <w:b/>
          <w:i w:val="false"/>
          <w:color w:val="000000"/>
        </w:rPr>
        <w:t xml:space="preserve"> Медициналық куәландыру арасындағы аралықтарда денсаулық жағдайын медициналық қадағалау деректері (қарау, тексеру, медициналық көмекке жүгіну, еңбекке жарамсыздық парағына сәйкес ауруын тіркеу)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күн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7"/>
    <w:p>
      <w:pPr>
        <w:spacing w:after="0"/>
        <w:ind w:left="0"/>
        <w:jc w:val="left"/>
      </w:pPr>
      <w:r>
        <w:rPr>
          <w:rFonts w:ascii="Times New Roman"/>
          <w:b/>
          <w:i w:val="false"/>
          <w:color w:val="000000"/>
        </w:rPr>
        <w:t xml:space="preserve"> Сүңгуірлік жұмыстарды орындауға байланысты тән және тән емес аурулар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медициналық қамтамасыз ету журналы бойынша хаттаманың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жағдайлары мен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емдеу және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8"/>
    <w:p>
      <w:pPr>
        <w:spacing w:after="0"/>
        <w:ind w:left="0"/>
        <w:jc w:val="left"/>
      </w:pPr>
      <w:r>
        <w:rPr>
          <w:rFonts w:ascii="Times New Roman"/>
          <w:b/>
          <w:i w:val="false"/>
          <w:color w:val="000000"/>
        </w:rPr>
        <w:t xml:space="preserve"> Ауруын және жарақатын емдеу кезінде стационарда болуы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 белгіленген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34" w:id="129"/>
    <w:p>
      <w:pPr>
        <w:spacing w:after="0"/>
        <w:ind w:left="0"/>
        <w:jc w:val="left"/>
      </w:pPr>
      <w:r>
        <w:rPr>
          <w:rFonts w:ascii="Times New Roman"/>
          <w:b/>
          <w:i w:val="false"/>
          <w:color w:val="000000"/>
        </w:rPr>
        <w:t xml:space="preserve"> Су астындағы жұмыс сағаттарының (түсудің) жыл сайынғы нормалары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бастап түсіру сағаттарының саны</w:t>
            </w:r>
          </w:p>
          <w:p>
            <w:pPr>
              <w:spacing w:after="20"/>
              <w:ind w:left="20"/>
              <w:jc w:val="both"/>
            </w:pPr>
            <w:r>
              <w:rPr>
                <w:rFonts w:ascii="Times New Roman"/>
                <w:b w:val="false"/>
                <w:i w:val="false"/>
                <w:color w:val="000000"/>
                <w:sz w:val="20"/>
              </w:rPr>
              <w:t>
сүңгуірлік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сүңгуірлік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сүңгуірлік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металды дәнекерлеу және кесу бойынша су астында 10 сағат жұмыс істеу (декомпрессия уақытын есепке алмағанда)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сүңгуір-жарушы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10 сағат жұмыс істеу, арнайы даярлықтан өткен және суасты жару (қопару) жұмыстарына рұқсаты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екі жаттығу.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сүңгуірлік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түсуді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6" w:id="130"/>
    <w:p>
      <w:pPr>
        <w:spacing w:after="0"/>
        <w:ind w:left="0"/>
        <w:jc w:val="both"/>
      </w:pPr>
      <w:r>
        <w:rPr>
          <w:rFonts w:ascii="Times New Roman"/>
          <w:b w:val="false"/>
          <w:i w:val="false"/>
          <w:color w:val="000000"/>
          <w:sz w:val="28"/>
        </w:rPr>
        <w:t>
      Нысан</w:t>
      </w:r>
    </w:p>
    <w:bookmarkEnd w:id="130"/>
    <w:bookmarkStart w:name="z137" w:id="131"/>
    <w:p>
      <w:pPr>
        <w:spacing w:after="0"/>
        <w:ind w:left="0"/>
        <w:jc w:val="left"/>
      </w:pPr>
      <w:r>
        <w:rPr>
          <w:rFonts w:ascii="Times New Roman"/>
          <w:b/>
          <w:i w:val="false"/>
          <w:color w:val="000000"/>
        </w:rPr>
        <w:t xml:space="preserve"> СҮҢГУІРЛІК ЖҰМЫСТАР ЖУРНАЛЫ ____________________________ (корабль атауы немесе әскери бөлім №)</w:t>
      </w:r>
    </w:p>
    <w:bookmarkEnd w:id="131"/>
    <w:p>
      <w:pPr>
        <w:spacing w:after="0"/>
        <w:ind w:left="0"/>
        <w:jc w:val="both"/>
      </w:pPr>
      <w:r>
        <w:rPr>
          <w:rFonts w:ascii="Times New Roman"/>
          <w:b w:val="false"/>
          <w:i w:val="false"/>
          <w:color w:val="000000"/>
          <w:sz w:val="28"/>
        </w:rPr>
        <w:t>
      20___ жылғы ___________________ басталды 20___ жылғы ____________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Сүңгуірлердің тегі мен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аппарат немесе барокамера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Баллондардағы қысым, килограмм күш/шаршы сантиметр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 немесе барокамераның жұмысын тексерген сүңгуірдің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алдында сүңгуірден сұрау (медициналық қарап-тексеру) нәтижесі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басталуы, сағ./минут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аяқталуы,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түсу уақыты,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39" w:id="132"/>
    <w:p>
      <w:pPr>
        <w:spacing w:after="0"/>
        <w:ind w:left="0"/>
        <w:jc w:val="left"/>
      </w:pPr>
      <w:r>
        <w:rPr>
          <w:rFonts w:ascii="Times New Roman"/>
          <w:b/>
          <w:i w:val="false"/>
          <w:color w:val="000000"/>
        </w:rPr>
        <w:t xml:space="preserve"> Сүңгуірлік түсудің оқу-жаттығу деңгейі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сүңгуір біліктілігі бар және медициналық оттегімен жұмыс істеуге рұқсат етілген сүңгуірлерді үйрету кезінде пайдалануға жол беріледі.</w:t>
            </w:r>
          </w:p>
          <w:p>
            <w:pPr>
              <w:spacing w:after="20"/>
              <w:ind w:left="20"/>
              <w:jc w:val="both"/>
            </w:pPr>
            <w:r>
              <w:rPr>
                <w:rFonts w:ascii="Times New Roman"/>
                <w:b w:val="false"/>
                <w:i w:val="false"/>
                <w:color w:val="000000"/>
                <w:sz w:val="20"/>
              </w:rPr>
              <w:t>
Сүңгуірлерді бастапқы үйрету кезінде пайдалануға болмайды.</w:t>
            </w:r>
          </w:p>
          <w:p>
            <w:pPr>
              <w:spacing w:after="20"/>
              <w:ind w:left="20"/>
              <w:jc w:val="both"/>
            </w:pPr>
            <w:r>
              <w:rPr>
                <w:rFonts w:ascii="Times New Roman"/>
                <w:b w:val="false"/>
                <w:i w:val="false"/>
                <w:color w:val="000000"/>
                <w:sz w:val="20"/>
              </w:rPr>
              <w:t>
Тыныс алудың жабық схемасы бар аппараттар: сүңгуір біліктілігі бар және медициналық оттегімен жұмыс істеуге рұқсат етілген сүңгуірлерді үйрету кезінде пайдалануға жол беріледі.</w:t>
            </w:r>
          </w:p>
          <w:p>
            <w:pPr>
              <w:spacing w:after="20"/>
              <w:ind w:left="20"/>
              <w:jc w:val="both"/>
            </w:pPr>
            <w:r>
              <w:rPr>
                <w:rFonts w:ascii="Times New Roman"/>
                <w:b w:val="false"/>
                <w:i w:val="false"/>
                <w:color w:val="000000"/>
                <w:sz w:val="20"/>
              </w:rPr>
              <w:t>
Сүңгуірлерді бастапқы үйрету кезінде пайдалануға болмайды.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мен басқа су асты механизмдері: "3-сыныпты сүңгуір" төмен емес біліктілігі бар сүңгуірлерге үйретуге жол беріледі. Суасты сүйреткіштер және басқа да суасты орын ауыстыру құралдары: бассейндерде және жабық акваторияларда сүңгуір біліктілігі бар сүңгуірлерді үйрету кезінде пайдалануға жол беріледі. Суасты жару жұмыстары: сүңгуір біліктілігі бар және кемінде 50 сағат су астында жұмыс атқарымы бар сүңгуірлерді үйретуге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сүңгуірлердің пайдалануына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1,4 килограмм күш/шаршы сантиметрден артық емес</w:t>
            </w:r>
          </w:p>
          <w:p>
            <w:pPr>
              <w:spacing w:after="20"/>
              <w:ind w:left="20"/>
              <w:jc w:val="both"/>
            </w:pPr>
            <w:r>
              <w:rPr>
                <w:rFonts w:ascii="Times New Roman"/>
                <w:b w:val="false"/>
                <w:i w:val="false"/>
                <w:color w:val="000000"/>
                <w:sz w:val="20"/>
              </w:rPr>
              <w:t>
Азот: 3,2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немесе жабық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метрден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(сақтандыру) жібі</w:t>
            </w:r>
          </w:p>
          <w:p>
            <w:pPr>
              <w:spacing w:after="20"/>
              <w:ind w:left="20"/>
              <w:jc w:val="both"/>
            </w:pPr>
            <w:r>
              <w:rPr>
                <w:rFonts w:ascii="Times New Roman"/>
                <w:b w:val="false"/>
                <w:i w:val="false"/>
                <w:color w:val="000000"/>
                <w:sz w:val="20"/>
              </w:rPr>
              <w:t>
бақылау буйы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түсуге денсаулық жағдайы бойынша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41" w:id="133"/>
    <w:p>
      <w:pPr>
        <w:spacing w:after="0"/>
        <w:ind w:left="0"/>
        <w:jc w:val="left"/>
      </w:pPr>
      <w:r>
        <w:rPr>
          <w:rFonts w:ascii="Times New Roman"/>
          <w:b/>
          <w:i w:val="false"/>
          <w:color w:val="000000"/>
        </w:rPr>
        <w:t xml:space="preserve"> Сүңгуірлік түсуге жаттықтыру деңгейі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мен басқа су асты механизмдері: "3-сыныпты сүңгуір" төмен емес біліктілігі бар сүңгуірлердің пайдалануына және осы жұмыс түрлеріне жіберуге жол беріледі. Суасты сүйреткіштер және басқа да суасты орын ауыстыру құралдары: осы құралдармен жұмыс істеуге рұқсаты бар сүңгуірлерге пайдалануға жол беріледі. Суасты жару жұмыстары: арнайы даярлықтан өткен және суасты жару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сүңгуірлердің пайдалануына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 артық емес</w:t>
            </w:r>
          </w:p>
          <w:p>
            <w:pPr>
              <w:spacing w:after="20"/>
              <w:ind w:left="20"/>
              <w:jc w:val="both"/>
            </w:pPr>
            <w:r>
              <w:rPr>
                <w:rFonts w:ascii="Times New Roman"/>
                <w:b w:val="false"/>
                <w:i w:val="false"/>
                <w:color w:val="000000"/>
                <w:sz w:val="20"/>
              </w:rPr>
              <w:t>
Азот: 3,2 килограмм күш/шаршы сантиметр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(сақтандыру) жібі</w:t>
            </w:r>
          </w:p>
          <w:p>
            <w:pPr>
              <w:spacing w:after="20"/>
              <w:ind w:left="20"/>
              <w:jc w:val="both"/>
            </w:pPr>
            <w:r>
              <w:rPr>
                <w:rFonts w:ascii="Times New Roman"/>
                <w:b w:val="false"/>
                <w:i w:val="false"/>
                <w:color w:val="000000"/>
                <w:sz w:val="20"/>
              </w:rPr>
              <w:t>
бақылау буйы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түсуді дербес медициналық қамтамасыз етуге рұқсаты бар 2-сыныпты сүңгуір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сүңгуірлік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түсуді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43" w:id="134"/>
    <w:p>
      <w:pPr>
        <w:spacing w:after="0"/>
        <w:ind w:left="0"/>
        <w:jc w:val="left"/>
      </w:pPr>
      <w:r>
        <w:rPr>
          <w:rFonts w:ascii="Times New Roman"/>
          <w:b/>
          <w:i w:val="false"/>
          <w:color w:val="000000"/>
        </w:rPr>
        <w:t xml:space="preserve"> Сүңгуірлік түсудің жұмыс деңгейі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пайдалану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суасты механизмдері: "3-сыныпты сүңгуір" төмен емес біліктілігі бар және осы жұмыс түріне рұқсаты бар сүңгуірлерді пайдалануға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 пайдалануға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қолданыстағы сүңгуір біліктілігі бар және медициналық оттегімен жұмыс істеуге жіберілген сүңгуірлерді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сүңгуірлерді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жібі немесе байланыс құралдары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 40 м тереңдікке дейін</w:t>
            </w:r>
          </w:p>
          <w:p>
            <w:pPr>
              <w:spacing w:after="20"/>
              <w:ind w:left="20"/>
              <w:jc w:val="both"/>
            </w:pPr>
            <w:r>
              <w:rPr>
                <w:rFonts w:ascii="Times New Roman"/>
                <w:b w:val="false"/>
                <w:i w:val="false"/>
                <w:color w:val="000000"/>
                <w:sz w:val="20"/>
              </w:rPr>
              <w:t>
1-сыныпты сүңгуір және жоғары 60 м тереңдікке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түсуді дербес медициналық қамтамасыз етуге рұқсаты бар 2-сыныпты сүңгуір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45" w:id="135"/>
    <w:p>
      <w:pPr>
        <w:spacing w:after="0"/>
        <w:ind w:left="0"/>
        <w:jc w:val="left"/>
      </w:pPr>
      <w:r>
        <w:rPr>
          <w:rFonts w:ascii="Times New Roman"/>
          <w:b/>
          <w:i w:val="false"/>
          <w:color w:val="000000"/>
        </w:rPr>
        <w:t xml:space="preserve"> Сүңгуірлік түсудің оқу-жаттығу жауынгерлік деңгейі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да суасты механизмдері: "3-сыныпты сүңгуір" төмен емес біліктілігі бар және осы жұмыс түріне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сүңгуірлерге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2 метрден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 40 м тереңдікке дейін</w:t>
            </w:r>
          </w:p>
          <w:p>
            <w:pPr>
              <w:spacing w:after="20"/>
              <w:ind w:left="20"/>
              <w:jc w:val="both"/>
            </w:pPr>
            <w:r>
              <w:rPr>
                <w:rFonts w:ascii="Times New Roman"/>
                <w:b w:val="false"/>
                <w:i w:val="false"/>
                <w:color w:val="000000"/>
                <w:sz w:val="20"/>
              </w:rPr>
              <w:t>
1-сыныпты сүңгуір және жоғары 60 м тереңдікке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түсуді дербес медициналық қамтамасыз етуге рұқсаты бар 6-шы және одан жоғары разрядты сүңгуір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147" w:id="136"/>
    <w:p>
      <w:pPr>
        <w:spacing w:after="0"/>
        <w:ind w:left="0"/>
        <w:jc w:val="left"/>
      </w:pPr>
      <w:r>
        <w:rPr>
          <w:rFonts w:ascii="Times New Roman"/>
          <w:b/>
          <w:i w:val="false"/>
          <w:color w:val="000000"/>
        </w:rPr>
        <w:t xml:space="preserve"> Сүңгуірлік түсудің жауынгерлік деңгейі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да суасты механизмдері: "3-сыныпты сүңгуір" төмен емес біліктілігі бар және осы жұмыс түріне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сүңгуірлерге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2,5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Міндетпен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жүргізіледі (міндетке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149" w:id="137"/>
    <w:p>
      <w:pPr>
        <w:spacing w:after="0"/>
        <w:ind w:left="0"/>
        <w:jc w:val="both"/>
      </w:pPr>
      <w:r>
        <w:rPr>
          <w:rFonts w:ascii="Times New Roman"/>
          <w:b w:val="false"/>
          <w:i w:val="false"/>
          <w:color w:val="000000"/>
          <w:sz w:val="28"/>
        </w:rPr>
        <w:t>
      Нысан</w:t>
      </w:r>
    </w:p>
    <w:bookmarkEnd w:id="137"/>
    <w:bookmarkStart w:name="z150" w:id="138"/>
    <w:p>
      <w:pPr>
        <w:spacing w:after="0"/>
        <w:ind w:left="0"/>
        <w:jc w:val="left"/>
      </w:pPr>
      <w:r>
        <w:rPr>
          <w:rFonts w:ascii="Times New Roman"/>
          <w:b/>
          <w:i w:val="false"/>
          <w:color w:val="000000"/>
        </w:rPr>
        <w:t xml:space="preserve"> Сүңгуірлік түсудің технологиялық картасы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(бұйрықты кім шығарды, күні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толқуы/ағысы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3-сүңгуір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 баллон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Баллондағы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болу уақытын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нақты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тексеруін жүргізді (ТАӘ,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 және оның дайын болу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барокамера және оның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152" w:id="139"/>
    <w:p>
      <w:pPr>
        <w:spacing w:after="0"/>
        <w:ind w:left="0"/>
        <w:jc w:val="both"/>
      </w:pPr>
      <w:r>
        <w:rPr>
          <w:rFonts w:ascii="Times New Roman"/>
          <w:b w:val="false"/>
          <w:i w:val="false"/>
          <w:color w:val="000000"/>
          <w:sz w:val="28"/>
        </w:rPr>
        <w:t>
      Нысан</w:t>
      </w:r>
    </w:p>
    <w:bookmarkEnd w:id="139"/>
    <w:bookmarkStart w:name="z153" w:id="140"/>
    <w:p>
      <w:pPr>
        <w:spacing w:after="0"/>
        <w:ind w:left="0"/>
        <w:jc w:val="left"/>
      </w:pPr>
      <w:r>
        <w:rPr>
          <w:rFonts w:ascii="Times New Roman"/>
          <w:b/>
          <w:i w:val="false"/>
          <w:color w:val="000000"/>
        </w:rPr>
        <w:t xml:space="preserve"> Сүңгуір керек-жарағы мен жабдығының негізгі құрамдастарына типтік техникалық қызмет көрсету</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техникалық қызмет көрсету іс-шаралары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баллондары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 қарап-тексеру және таттан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w:t>
            </w:r>
          </w:p>
          <w:p>
            <w:pPr>
              <w:spacing w:after="20"/>
              <w:ind w:left="20"/>
              <w:jc w:val="both"/>
            </w:pPr>
            <w:r>
              <w:rPr>
                <w:rFonts w:ascii="Times New Roman"/>
                <w:b w:val="false"/>
                <w:i w:val="false"/>
                <w:color w:val="000000"/>
                <w:sz w:val="20"/>
              </w:rPr>
              <w:t>
сынаулар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қысымды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Жүзуде теңестіру кеудешесі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бөлшектеу және дезинфекциялау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Төсемелерді, қақпақтарды, инфляторды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Мембраналарды, нығыздағыштарды, механизмдерді бөлшектеу,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типтегі гидрокостюм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бөлшектеу, тексеру, герметикалығын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1"/>
    <w:p>
      <w:pPr>
        <w:spacing w:after="0"/>
        <w:ind w:left="0"/>
        <w:jc w:val="both"/>
      </w:pPr>
      <w:r>
        <w:rPr>
          <w:rFonts w:ascii="Times New Roman"/>
          <w:b w:val="false"/>
          <w:i w:val="false"/>
          <w:color w:val="000000"/>
          <w:sz w:val="28"/>
        </w:rPr>
        <w:t>
      Ескертпе:</w:t>
      </w:r>
    </w:p>
    <w:bookmarkEnd w:id="141"/>
    <w:bookmarkStart w:name="z155" w:id="142"/>
    <w:p>
      <w:pPr>
        <w:spacing w:after="0"/>
        <w:ind w:left="0"/>
        <w:jc w:val="both"/>
      </w:pPr>
      <w:r>
        <w:rPr>
          <w:rFonts w:ascii="Times New Roman"/>
          <w:b w:val="false"/>
          <w:i w:val="false"/>
          <w:color w:val="000000"/>
          <w:sz w:val="28"/>
        </w:rPr>
        <w:t>
      1) кестеде сүңгуір техникасының компоненттері болмаған кезде техникалық қызмет көрсету пайдалану жөніндегі нұсқауға сәйкес жүзеге асырылады;</w:t>
      </w:r>
    </w:p>
    <w:bookmarkEnd w:id="142"/>
    <w:bookmarkStart w:name="z156" w:id="143"/>
    <w:p>
      <w:pPr>
        <w:spacing w:after="0"/>
        <w:ind w:left="0"/>
        <w:jc w:val="both"/>
      </w:pPr>
      <w:r>
        <w:rPr>
          <w:rFonts w:ascii="Times New Roman"/>
          <w:b w:val="false"/>
          <w:i w:val="false"/>
          <w:color w:val="000000"/>
          <w:sz w:val="28"/>
        </w:rPr>
        <w:t>
      2) кестедегі және пайдалану жөніндегі нұсқаудағы деректер алшақтығы болған кезде техникалық қызмет көрсету құжаттың талаптарына сәйкес аз уақыт аралығында жүзеге асырылады.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