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060b" w14:textId="21a0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30 қарашадағы № 480 бұйрығы. Қазақстан Республикасының Әділет министрлігінде 2022 жылғы 1 желтоқсанда № 30878 болып тіркелді. Күші жойылды - Қазақстан Республикасы Еңбек және халықты әлеуметтік қорғау министрінің 2024 жылғы 28 маусымдағы № 228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28.06.2024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"Жұмыспен қамтуға жәрдемдесу (жұмыспен қамту орталығы)" кәсіптік стандартын бекіту туралы" Қазақстан Республикасы Еңбек және халықты әлеуметтік қорғау министрінің 2019 жылғы 31 желтоқсандағы № 714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137841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"Жұмыспен қамтуға жәрдемдесу (жұмыспен қамту орталығы)" кәсіптік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бесінші абзацы мынадай редакцияда жазылсын:</w:t>
      </w:r>
    </w:p>
    <w:bookmarkStart w:name="z5" w:id="3"/>
    <w:p>
      <w:pPr>
        <w:spacing w:after="0"/>
        <w:ind w:left="0"/>
        <w:jc w:val="both"/>
      </w:pPr>
      <w:r>
        <w:rPr>
          <w:rFonts w:ascii="Times New Roman"/>
          <w:b w:val="false"/>
          <w:i w:val="false"/>
          <w:color w:val="000000"/>
          <w:sz w:val="28"/>
        </w:rPr>
        <w:t>
      "өтініш білдірген адамдарды жұмыс іздеушілер және жұмыссыз ретінде тіркеуді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Кәсіптер тізбесі:</w:t>
      </w:r>
    </w:p>
    <w:bookmarkEnd w:id="4"/>
    <w:p>
      <w:pPr>
        <w:spacing w:after="0"/>
        <w:ind w:left="0"/>
        <w:jc w:val="both"/>
      </w:pPr>
      <w:r>
        <w:rPr>
          <w:rFonts w:ascii="Times New Roman"/>
          <w:b w:val="false"/>
          <w:i w:val="false"/>
          <w:color w:val="000000"/>
          <w:sz w:val="28"/>
        </w:rPr>
        <w:t>
      1) орталық директоры - СБШ бойынша біліктіліктің 7 деңгейі;</w:t>
      </w:r>
    </w:p>
    <w:p>
      <w:pPr>
        <w:spacing w:after="0"/>
        <w:ind w:left="0"/>
        <w:jc w:val="both"/>
      </w:pPr>
      <w:r>
        <w:rPr>
          <w:rFonts w:ascii="Times New Roman"/>
          <w:b w:val="false"/>
          <w:i w:val="false"/>
          <w:color w:val="000000"/>
          <w:sz w:val="28"/>
        </w:rPr>
        <w:t>
      2) жұмыспен қамту орталығының құрылымдық бөлімшесінің (бөлімінің, секторының) басшысы - СБШ бойынша 7 біліктілік деңгейі;</w:t>
      </w:r>
    </w:p>
    <w:p>
      <w:pPr>
        <w:spacing w:after="0"/>
        <w:ind w:left="0"/>
        <w:jc w:val="both"/>
      </w:pPr>
      <w:r>
        <w:rPr>
          <w:rFonts w:ascii="Times New Roman"/>
          <w:b w:val="false"/>
          <w:i w:val="false"/>
          <w:color w:val="000000"/>
          <w:sz w:val="28"/>
        </w:rPr>
        <w:t>
      3) жұмысқа орналастыру бойынша инспектор – СБШ бойынша біліктіліктің 5-6 деңгейі;</w:t>
      </w:r>
    </w:p>
    <w:p>
      <w:pPr>
        <w:spacing w:after="0"/>
        <w:ind w:left="0"/>
        <w:jc w:val="both"/>
      </w:pPr>
      <w:r>
        <w:rPr>
          <w:rFonts w:ascii="Times New Roman"/>
          <w:b w:val="false"/>
          <w:i w:val="false"/>
          <w:color w:val="000000"/>
          <w:sz w:val="28"/>
        </w:rPr>
        <w:t>
      4) ізденушілермен жұмыс бойынша маман – СБШ бойынша біліктіліктің 5-6 деңгейі;</w:t>
      </w:r>
    </w:p>
    <w:p>
      <w:pPr>
        <w:spacing w:after="0"/>
        <w:ind w:left="0"/>
        <w:jc w:val="both"/>
      </w:pPr>
      <w:r>
        <w:rPr>
          <w:rFonts w:ascii="Times New Roman"/>
          <w:b w:val="false"/>
          <w:i w:val="false"/>
          <w:color w:val="000000"/>
          <w:sz w:val="28"/>
        </w:rPr>
        <w:t>
      5) жұмыс берушілермен жұмыс бойынша маман – СБШ бойынша біліктіліктің 5-6 деңгейі;</w:t>
      </w:r>
    </w:p>
    <w:p>
      <w:pPr>
        <w:spacing w:after="0"/>
        <w:ind w:left="0"/>
        <w:jc w:val="both"/>
      </w:pPr>
      <w:r>
        <w:rPr>
          <w:rFonts w:ascii="Times New Roman"/>
          <w:b w:val="false"/>
          <w:i w:val="false"/>
          <w:color w:val="000000"/>
          <w:sz w:val="28"/>
        </w:rPr>
        <w:t>
      6) кәсіптік бағдарлау маманы – СБШ бойынша біліктіліктің 5-6 деңгейі;</w:t>
      </w:r>
    </w:p>
    <w:p>
      <w:pPr>
        <w:spacing w:after="0"/>
        <w:ind w:left="0"/>
        <w:jc w:val="both"/>
      </w:pPr>
      <w:r>
        <w:rPr>
          <w:rFonts w:ascii="Times New Roman"/>
          <w:b w:val="false"/>
          <w:i w:val="false"/>
          <w:color w:val="000000"/>
          <w:sz w:val="28"/>
        </w:rPr>
        <w:t>
      7) болжау және мониторинг бойынша маман – СБШ бойынша біліктіліктің 5-6 деңгейі;</w:t>
      </w:r>
    </w:p>
    <w:p>
      <w:pPr>
        <w:spacing w:after="0"/>
        <w:ind w:left="0"/>
        <w:jc w:val="both"/>
      </w:pPr>
      <w:r>
        <w:rPr>
          <w:rFonts w:ascii="Times New Roman"/>
          <w:b w:val="false"/>
          <w:i w:val="false"/>
          <w:color w:val="000000"/>
          <w:sz w:val="28"/>
        </w:rPr>
        <w:t>
      8) жұмыспен қамту орталығының әлеуметтік жұмыс жөніндегі консультанты - СБШ бойынша біліктіліктің 5-6 деңгейі;</w:t>
      </w:r>
    </w:p>
    <w:p>
      <w:pPr>
        <w:spacing w:after="0"/>
        <w:ind w:left="0"/>
        <w:jc w:val="both"/>
      </w:pPr>
      <w:r>
        <w:rPr>
          <w:rFonts w:ascii="Times New Roman"/>
          <w:b w:val="false"/>
          <w:i w:val="false"/>
          <w:color w:val="000000"/>
          <w:sz w:val="28"/>
        </w:rPr>
        <w:t>
      9) жұмысқа орналастыру бойынша кеңесші - СБШ бойынша біліктіліктің 4 деңгейі;</w:t>
      </w:r>
    </w:p>
    <w:p>
      <w:pPr>
        <w:spacing w:after="0"/>
        <w:ind w:left="0"/>
        <w:jc w:val="both"/>
      </w:pPr>
      <w:r>
        <w:rPr>
          <w:rFonts w:ascii="Times New Roman"/>
          <w:b w:val="false"/>
          <w:i w:val="false"/>
          <w:color w:val="000000"/>
          <w:sz w:val="28"/>
        </w:rPr>
        <w:t>
      10) халықты жұмыспен қамтуға жәрдемдесу бойынша қызметші - СБШ бойынша біліктіліктің 4 деңгейі;</w:t>
      </w:r>
    </w:p>
    <w:p>
      <w:pPr>
        <w:spacing w:after="0"/>
        <w:ind w:left="0"/>
        <w:jc w:val="both"/>
      </w:pPr>
      <w:r>
        <w:rPr>
          <w:rFonts w:ascii="Times New Roman"/>
          <w:b w:val="false"/>
          <w:i w:val="false"/>
          <w:color w:val="000000"/>
          <w:sz w:val="28"/>
        </w:rPr>
        <w:t>
      11) жұмыс берушілермен байланыс бөлімінің қызметшісі СБШ бойынша біліктіліктің 4 деңгейі.</w:t>
      </w:r>
    </w:p>
    <w:p>
      <w:pPr>
        <w:spacing w:after="0"/>
        <w:ind w:left="0"/>
        <w:jc w:val="both"/>
      </w:pPr>
      <w:r>
        <w:rPr>
          <w:rFonts w:ascii="Times New Roman"/>
          <w:b w:val="false"/>
          <w:i w:val="false"/>
          <w:color w:val="000000"/>
          <w:sz w:val="28"/>
        </w:rPr>
        <w:t>
      Кәсіптер карточкалары осы кәсіптік стандарт қосымшасында келтірілген.";</w:t>
      </w:r>
    </w:p>
    <w:bookmarkStart w:name="z8" w:id="5"/>
    <w:p>
      <w:pPr>
        <w:spacing w:after="0"/>
        <w:ind w:left="0"/>
        <w:jc w:val="both"/>
      </w:pPr>
      <w:r>
        <w:rPr>
          <w:rFonts w:ascii="Times New Roman"/>
          <w:b w:val="false"/>
          <w:i w:val="false"/>
          <w:color w:val="000000"/>
          <w:sz w:val="28"/>
        </w:rPr>
        <w:t xml:space="preserve">
      "Жұмыспен қамтуға жәрдемдесу (жұмыспен қамту орталығы)" кәсіптік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480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w:t>
            </w:r>
            <w:r>
              <w:br/>
            </w:r>
            <w:r>
              <w:rPr>
                <w:rFonts w:ascii="Times New Roman"/>
                <w:b w:val="false"/>
                <w:i w:val="false"/>
                <w:color w:val="000000"/>
                <w:sz w:val="20"/>
              </w:rPr>
              <w:t>(жұмыспен қамту орталығы)"</w:t>
            </w:r>
            <w:r>
              <w:br/>
            </w:r>
            <w:r>
              <w:rPr>
                <w:rFonts w:ascii="Times New Roman"/>
                <w:b w:val="false"/>
                <w:i w:val="false"/>
                <w:color w:val="000000"/>
                <w:sz w:val="20"/>
              </w:rPr>
              <w:t>кәсіптік стандартына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директоры"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директоры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және халықты әлеуметтік қорғау немесе Жұмыспен қамту жүйесіндегі жұмыс өтілі кемінде 3 жыл немесе қызмет саласындағы басшылық лауазымдарында кемінде 2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экономикалық,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ХЖҚО қызметін басқару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w:t>
            </w:r>
          </w:p>
          <w:p>
            <w:pPr>
              <w:spacing w:after="20"/>
              <w:ind w:left="20"/>
              <w:jc w:val="both"/>
            </w:pPr>
            <w:r>
              <w:rPr>
                <w:rFonts w:ascii="Times New Roman"/>
                <w:b w:val="false"/>
                <w:i w:val="false"/>
                <w:color w:val="000000"/>
                <w:sz w:val="20"/>
              </w:rPr>
              <w:t>
қызметі бойынша жұмысты ұйымдастыру</w:t>
            </w:r>
          </w:p>
          <w:p>
            <w:pPr>
              <w:spacing w:after="20"/>
              <w:ind w:left="20"/>
              <w:jc w:val="both"/>
            </w:pPr>
            <w:r>
              <w:rPr>
                <w:rFonts w:ascii="Times New Roman"/>
                <w:b w:val="false"/>
                <w:i w:val="false"/>
                <w:color w:val="000000"/>
                <w:sz w:val="20"/>
              </w:rPr>
              <w:t>
 қызметтер көрсетуі жөніндегі жұмысты ұйымдастыруға басшылық ету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орталығының қызметіне басшылық жасау және оның жұмыс нәтижелеріне жауапты болу.</w:t>
            </w:r>
          </w:p>
          <w:p>
            <w:pPr>
              <w:spacing w:after="20"/>
              <w:ind w:left="20"/>
              <w:jc w:val="both"/>
            </w:pPr>
            <w:r>
              <w:rPr>
                <w:rFonts w:ascii="Times New Roman"/>
                <w:b w:val="false"/>
                <w:i w:val="false"/>
                <w:color w:val="000000"/>
                <w:sz w:val="20"/>
              </w:rPr>
              <w:t>
2. Халықты жұмыспен қамту орталығының перспективалық және ағымдағы даму жоспарларын әзірлеуді ұйымдастырады және қамтамасыз етеді.</w:t>
            </w:r>
          </w:p>
          <w:p>
            <w:pPr>
              <w:spacing w:after="20"/>
              <w:ind w:left="20"/>
              <w:jc w:val="both"/>
            </w:pPr>
            <w:r>
              <w:rPr>
                <w:rFonts w:ascii="Times New Roman"/>
                <w:b w:val="false"/>
                <w:i w:val="false"/>
                <w:color w:val="000000"/>
                <w:sz w:val="20"/>
              </w:rPr>
              <w:t>
3. Халықты жұмыспен қамту орталығына ұйымдастырушылық және әдістемелік басшылықты жүзеге асыру</w:t>
            </w:r>
          </w:p>
          <w:p>
            <w:pPr>
              <w:spacing w:after="20"/>
              <w:ind w:left="20"/>
              <w:jc w:val="both"/>
            </w:pPr>
            <w:r>
              <w:rPr>
                <w:rFonts w:ascii="Times New Roman"/>
                <w:b w:val="false"/>
                <w:i w:val="false"/>
                <w:color w:val="000000"/>
                <w:sz w:val="20"/>
              </w:rPr>
              <w:t>
4. ХЖҚО қызметтері туралы халықты ақпараттандыруды ұйымдастыру мақсатында іскерлік келіссөздер жүргізу және көпшілік алдында сөз сөйлеу тәсілдерін пайдалану, әлеуметтік әріптестермен іскерлік қатынастар орнату.</w:t>
            </w:r>
          </w:p>
          <w:p>
            <w:pPr>
              <w:spacing w:after="20"/>
              <w:ind w:left="20"/>
              <w:jc w:val="both"/>
            </w:pPr>
            <w:r>
              <w:rPr>
                <w:rFonts w:ascii="Times New Roman"/>
                <w:b w:val="false"/>
                <w:i w:val="false"/>
                <w:color w:val="000000"/>
                <w:sz w:val="20"/>
              </w:rPr>
              <w:t>
5. Халықты жұмыспен қамту саласында автоматтандырылған ақпараттық жүйелерді енгізу бойынша жұмысты ұйымдастыру.</w:t>
            </w:r>
          </w:p>
          <w:p>
            <w:pPr>
              <w:spacing w:after="20"/>
              <w:ind w:left="20"/>
              <w:jc w:val="both"/>
            </w:pPr>
            <w:r>
              <w:rPr>
                <w:rFonts w:ascii="Times New Roman"/>
                <w:b w:val="false"/>
                <w:i w:val="false"/>
                <w:color w:val="000000"/>
                <w:sz w:val="20"/>
              </w:rPr>
              <w:t>
6. Жеке және заңды тұлғаларды қабылдауды жүзеге асыру.</w:t>
            </w:r>
          </w:p>
          <w:p>
            <w:pPr>
              <w:spacing w:after="20"/>
              <w:ind w:left="20"/>
              <w:jc w:val="both"/>
            </w:pPr>
            <w:r>
              <w:rPr>
                <w:rFonts w:ascii="Times New Roman"/>
                <w:b w:val="false"/>
                <w:i w:val="false"/>
                <w:color w:val="000000"/>
                <w:sz w:val="20"/>
              </w:rPr>
              <w:t>
7. Жаңа техника мен технологияларды, еңбекті басқару мен ұйымдастырудың прогрессивті нысандарын пайдалану.</w:t>
            </w:r>
          </w:p>
          <w:p>
            <w:pPr>
              <w:spacing w:after="20"/>
              <w:ind w:left="20"/>
              <w:jc w:val="both"/>
            </w:pPr>
            <w:r>
              <w:rPr>
                <w:rFonts w:ascii="Times New Roman"/>
                <w:b w:val="false"/>
                <w:i w:val="false"/>
                <w:color w:val="000000"/>
                <w:sz w:val="20"/>
              </w:rPr>
              <w:t>
8. ХЖҚО мамандары үшін қауіпсіз және салауатты еңбек жағдайларын жасау, ұжымда қолайлы психологиялық атмосфераны сақтау бойынша мәселелерді шешу.</w:t>
            </w:r>
          </w:p>
          <w:p>
            <w:pPr>
              <w:spacing w:after="20"/>
              <w:ind w:left="20"/>
              <w:jc w:val="both"/>
            </w:pPr>
            <w:r>
              <w:rPr>
                <w:rFonts w:ascii="Times New Roman"/>
                <w:b w:val="false"/>
                <w:i w:val="false"/>
                <w:color w:val="000000"/>
                <w:sz w:val="20"/>
              </w:rPr>
              <w:t>
9. Еңбек және өндірістік тәртіпті нығайту бойынша жұмыстар жүргізу.</w:t>
            </w:r>
          </w:p>
          <w:p>
            <w:pPr>
              <w:spacing w:after="20"/>
              <w:ind w:left="20"/>
              <w:jc w:val="both"/>
            </w:pPr>
            <w:r>
              <w:rPr>
                <w:rFonts w:ascii="Times New Roman"/>
                <w:b w:val="false"/>
                <w:i w:val="false"/>
                <w:color w:val="000000"/>
                <w:sz w:val="20"/>
              </w:rPr>
              <w:t>
10. Көрсетілетін қызметтердің сапасын бақылау.</w:t>
            </w:r>
          </w:p>
          <w:p>
            <w:pPr>
              <w:spacing w:after="20"/>
              <w:ind w:left="20"/>
              <w:jc w:val="both"/>
            </w:pPr>
            <w:r>
              <w:rPr>
                <w:rFonts w:ascii="Times New Roman"/>
                <w:b w:val="false"/>
                <w:i w:val="false"/>
                <w:color w:val="000000"/>
                <w:sz w:val="20"/>
              </w:rPr>
              <w:t xml:space="preserve">
11. ХЖҚО Қаржы-шаруашылық қызметін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Кәсіпкерлік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"Электрондық еңбек биржасы" мемлекеттік ақпараттық порталын сүйемелдеуді ұйымдастыру қағидаларын бекіту туралы" Қазақстан Республикасы Еңбек және халықты әлеуметтік қорғау министрінің 2019 жылғы 22 ақпандағы № 92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18343 болып тіркелген).</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ХЖҚО бейіні, мамандануы және ерекшеліктері.</w:t>
            </w:r>
          </w:p>
          <w:p>
            <w:pPr>
              <w:spacing w:after="20"/>
              <w:ind w:left="20"/>
              <w:jc w:val="both"/>
            </w:pPr>
            <w:r>
              <w:rPr>
                <w:rFonts w:ascii="Times New Roman"/>
                <w:b w:val="false"/>
                <w:i w:val="false"/>
                <w:color w:val="000000"/>
                <w:sz w:val="20"/>
              </w:rPr>
              <w:t>
3. Жұмыспен қамту саласындағы автоматтандырылған ақпараттық жүйелердің функциялары.</w:t>
            </w:r>
          </w:p>
          <w:p>
            <w:pPr>
              <w:spacing w:after="20"/>
              <w:ind w:left="20"/>
              <w:jc w:val="both"/>
            </w:pPr>
            <w:r>
              <w:rPr>
                <w:rFonts w:ascii="Times New Roman"/>
                <w:b w:val="false"/>
                <w:i w:val="false"/>
                <w:color w:val="000000"/>
                <w:sz w:val="20"/>
              </w:rPr>
              <w:t>
4.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5. Өңір (қала, аудан)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6.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7.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w:t>
            </w:r>
          </w:p>
          <w:p>
            <w:pPr>
              <w:spacing w:after="20"/>
              <w:ind w:left="20"/>
              <w:jc w:val="both"/>
            </w:pPr>
            <w:r>
              <w:rPr>
                <w:rFonts w:ascii="Times New Roman"/>
                <w:b w:val="false"/>
                <w:i w:val="false"/>
                <w:color w:val="000000"/>
                <w:sz w:val="20"/>
              </w:rPr>
              <w:t>
Қызметтерін ұсыну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қамтудың жай-күйін бағалауды және дамуын болжауды жүзеге асыру, Халықты еңбек нарығының жай-күйі туралы хабардар ету.</w:t>
            </w:r>
          </w:p>
          <w:p>
            <w:pPr>
              <w:spacing w:after="20"/>
              <w:ind w:left="20"/>
              <w:jc w:val="both"/>
            </w:pPr>
            <w:r>
              <w:rPr>
                <w:rFonts w:ascii="Times New Roman"/>
                <w:b w:val="false"/>
                <w:i w:val="false"/>
                <w:color w:val="000000"/>
                <w:sz w:val="20"/>
              </w:rPr>
              <w:t xml:space="preserve">
2. "Халықты жұмыспен қамту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ұйымдастырады.</w:t>
            </w:r>
          </w:p>
          <w:p>
            <w:pPr>
              <w:spacing w:after="20"/>
              <w:ind w:left="20"/>
              <w:jc w:val="both"/>
            </w:pPr>
            <w:r>
              <w:rPr>
                <w:rFonts w:ascii="Times New Roman"/>
                <w:b w:val="false"/>
                <w:i w:val="false"/>
                <w:color w:val="000000"/>
                <w:sz w:val="20"/>
              </w:rPr>
              <w:t>
3. Жұмыс іздеп жүрген адамдарға және жұмыссыздарға лайықты жұмыс таңдауда жәрдем көрсету жөніндегі жұмыстарды ұйымдастырады.</w:t>
            </w:r>
          </w:p>
          <w:p>
            <w:pPr>
              <w:spacing w:after="20"/>
              <w:ind w:left="20"/>
              <w:jc w:val="both"/>
            </w:pPr>
            <w:r>
              <w:rPr>
                <w:rFonts w:ascii="Times New Roman"/>
                <w:b w:val="false"/>
                <w:i w:val="false"/>
                <w:color w:val="000000"/>
                <w:sz w:val="20"/>
              </w:rPr>
              <w:t>
4. Мемлекеттік әлеуметтік сақтандыру қорымен, әлеуметтік медициналық сақтандыру қорымен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13938 болып тіркелген).</w:t>
            </w:r>
          </w:p>
          <w:p>
            <w:pPr>
              <w:spacing w:after="20"/>
              <w:ind w:left="20"/>
              <w:jc w:val="both"/>
            </w:pPr>
            <w:r>
              <w:rPr>
                <w:rFonts w:ascii="Times New Roman"/>
                <w:b w:val="false"/>
                <w:i w:val="false"/>
                <w:color w:val="000000"/>
                <w:sz w:val="20"/>
              </w:rPr>
              <w:t xml:space="preserve">
"Кәсіпкерлік бастамашылыққа жәрдемдесу жөніндегі шараларды ұйымдастыру және қаржыландыру қағидаларын бекіту туралы" </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м.а. 2022 жылғы 7 ақпандағы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26747 тіркелген).</w:t>
            </w:r>
          </w:p>
          <w:p>
            <w:pPr>
              <w:spacing w:after="20"/>
              <w:ind w:left="20"/>
              <w:jc w:val="both"/>
            </w:pPr>
            <w:r>
              <w:rPr>
                <w:rFonts w:ascii="Times New Roman"/>
                <w:b w:val="false"/>
                <w:i w:val="false"/>
                <w:color w:val="000000"/>
                <w:sz w:val="20"/>
              </w:rPr>
              <w:t xml:space="preserve">
"Мүгедек адамдарға арналған жұмыс орындарын квоталау қағидаларын бекіту туралы" Қазақстан Республикасы Денсаулық сақтау және әлеуметтік даму министрінің 2017 жылғы 28 тамыздағы № 280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15858 болып тіркелген).</w:t>
            </w:r>
          </w:p>
          <w:p>
            <w:pPr>
              <w:spacing w:after="20"/>
              <w:ind w:left="20"/>
              <w:jc w:val="both"/>
            </w:pPr>
            <w:r>
              <w:rPr>
                <w:rFonts w:ascii="Times New Roman"/>
                <w:b w:val="false"/>
                <w:i w:val="false"/>
                <w:color w:val="000000"/>
                <w:sz w:val="2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13898 болып тіркелген).</w:t>
            </w:r>
          </w:p>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17199 болып тіркелген).</w:t>
            </w:r>
          </w:p>
          <w:p>
            <w:pPr>
              <w:spacing w:after="20"/>
              <w:ind w:left="20"/>
              <w:jc w:val="both"/>
            </w:pPr>
            <w:r>
              <w:rPr>
                <w:rFonts w:ascii="Times New Roman"/>
                <w:b w:val="false"/>
                <w:i w:val="false"/>
                <w:color w:val="000000"/>
                <w:sz w:val="20"/>
              </w:rPr>
              <w:t xml:space="preserve">
"Жұмыспен қамтудың жеке картасының нысанын және оны жүргізу қағидаларын бекіту туралы" Қазақстан Республикасы Денсаулық сақтау және әлеуметтік даму министрінің 2016 жылғы 28 маусымдағы № 576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14056 болып тіркелген).</w:t>
            </w:r>
          </w:p>
          <w:p>
            <w:pPr>
              <w:spacing w:after="20"/>
              <w:ind w:left="20"/>
              <w:jc w:val="both"/>
            </w:pPr>
            <w:r>
              <w:rPr>
                <w:rFonts w:ascii="Times New Roman"/>
                <w:b w:val="false"/>
                <w:i w:val="false"/>
                <w:color w:val="000000"/>
                <w:sz w:val="20"/>
              </w:rPr>
              <w:t xml:space="preserve">
"Мүгедек адамдарды жұмысқа орналастыру үшін арнайы жұмыс орындарын құратын жұмыс берушілердің шығындарын субсидиялау қағидалары мен шарттарын бекіту туралы" Қазақстан Республикасы Еңбек және халықты әлеуметтік қорғау министрінің 2017 жылғы 28 тамыздағы № 280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15858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ХЖҚО бейіні, мамандануы және ерекшеліктері.</w:t>
            </w:r>
          </w:p>
          <w:p>
            <w:pPr>
              <w:spacing w:after="20"/>
              <w:ind w:left="20"/>
              <w:jc w:val="both"/>
            </w:pPr>
            <w:r>
              <w:rPr>
                <w:rFonts w:ascii="Times New Roman"/>
                <w:b w:val="false"/>
                <w:i w:val="false"/>
                <w:color w:val="000000"/>
                <w:sz w:val="20"/>
              </w:rPr>
              <w:t>
3. Жұмыспен қамту саласындағы автоматтандырылған ақпараттық жүйелердің функциялары.</w:t>
            </w:r>
          </w:p>
          <w:p>
            <w:pPr>
              <w:spacing w:after="20"/>
              <w:ind w:left="20"/>
              <w:jc w:val="both"/>
            </w:pPr>
            <w:r>
              <w:rPr>
                <w:rFonts w:ascii="Times New Roman"/>
                <w:b w:val="false"/>
                <w:i w:val="false"/>
                <w:color w:val="000000"/>
                <w:sz w:val="20"/>
              </w:rPr>
              <w:t>
4.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5. Өңір (қала, аудан)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6.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ХЖҚО қызметін үлестіру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Үйлестіру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берушілермен өзара іс-қимыл бойынша; жұмыс іздеушілерді жұмысқа орналастыруға жәрдемдесу бойынша, оның ішінде жұмысқа орналастыру үшін квоталар белгіленетін жұмыстарды үйлестіру.</w:t>
            </w:r>
          </w:p>
          <w:p>
            <w:pPr>
              <w:spacing w:after="20"/>
              <w:ind w:left="20"/>
              <w:jc w:val="both"/>
            </w:pPr>
            <w:r>
              <w:rPr>
                <w:rFonts w:ascii="Times New Roman"/>
                <w:b w:val="false"/>
                <w:i w:val="false"/>
                <w:color w:val="000000"/>
                <w:sz w:val="20"/>
              </w:rPr>
              <w:t>
2. Жұмыссыздықтан әлеуметтік қорғау шараларын көрсету және халықты жұмыспен қамту бойынша жұмыстарды үйлестіру.</w:t>
            </w:r>
          </w:p>
          <w:p>
            <w:pPr>
              <w:spacing w:after="20"/>
              <w:ind w:left="20"/>
              <w:jc w:val="both"/>
            </w:pPr>
            <w:r>
              <w:rPr>
                <w:rFonts w:ascii="Times New Roman"/>
                <w:b w:val="false"/>
                <w:i w:val="false"/>
                <w:color w:val="000000"/>
                <w:sz w:val="20"/>
              </w:rPr>
              <w:t>
3. Халықты жұмыспен қамту мәселелері бойынша ақпараттық-түсіндіру жұмыстарын жүргізу және консультациялық қызметтер ұсыну бойынша жұмыстарды үйлестіреді.</w:t>
            </w:r>
          </w:p>
          <w:p>
            <w:pPr>
              <w:spacing w:after="20"/>
              <w:ind w:left="20"/>
              <w:jc w:val="both"/>
            </w:pPr>
            <w:r>
              <w:rPr>
                <w:rFonts w:ascii="Times New Roman"/>
                <w:b w:val="false"/>
                <w:i w:val="false"/>
                <w:color w:val="000000"/>
                <w:sz w:val="20"/>
              </w:rPr>
              <w:t>
4. Халықтың түрлі топтарын ескере отырып, жұмыспен қамтуға жәрдемдесудің белсенді шараларын іске асыру бойынша ұсыныстарды әзірлеуді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Нормативтік құқықтық актілер: </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мамандарының іс-әрекетінің тиімділігін мониторингтеу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бойынша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ХЖҚО мамандарын аттестаттаудан өткізу.</w:t>
            </w:r>
          </w:p>
          <w:p>
            <w:pPr>
              <w:spacing w:after="20"/>
              <w:ind w:left="20"/>
              <w:jc w:val="both"/>
            </w:pPr>
            <w:r>
              <w:rPr>
                <w:rFonts w:ascii="Times New Roman"/>
                <w:b w:val="false"/>
                <w:i w:val="false"/>
                <w:color w:val="000000"/>
                <w:sz w:val="20"/>
              </w:rPr>
              <w:t>
3. Мамандардың лауазымдық нұсқаулықтарын орындауын, сапасы мен мерзімі бойынша құжаттардың орындалуын бақылауды жүзеге асырады.</w:t>
            </w:r>
          </w:p>
          <w:p>
            <w:pPr>
              <w:spacing w:after="20"/>
              <w:ind w:left="20"/>
              <w:jc w:val="both"/>
            </w:pPr>
            <w:r>
              <w:rPr>
                <w:rFonts w:ascii="Times New Roman"/>
                <w:b w:val="false"/>
                <w:i w:val="false"/>
                <w:color w:val="000000"/>
                <w:sz w:val="20"/>
              </w:rPr>
              <w:t>
4. Халықты жұмыспен қамту саласындағы қызметтердің аутсорсингі туралы шарттың іске асырылу барысына мониторинг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Нормативтік құқықтық актілер: </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"Денсаулық сақтау және әлеуметтік-еңбек саласындағы азаматтық қызметшілерді аттестаттаудан өткізу қағидаларын және шарттарын бекіту туралы" Қазақстан Республикасы Денсаулық сақтау және әлеуметтік даму министрінің 2015 жылғы 28 желтоқсандағы № 1041 </w:t>
            </w:r>
            <w:r>
              <w:rPr>
                <w:rFonts w:ascii="Times New Roman"/>
                <w:b w:val="false"/>
                <w:i w:val="false"/>
                <w:color w:val="000000"/>
                <w:sz w:val="20"/>
              </w:rPr>
              <w:t>бұйрығы</w:t>
            </w:r>
            <w:r>
              <w:rPr>
                <w:rFonts w:ascii="Times New Roman"/>
                <w:b w:val="false"/>
                <w:i w:val="false"/>
                <w:color w:val="000000"/>
                <w:sz w:val="20"/>
              </w:rPr>
              <w:t xml:space="preserve"> (Норматитвтік құқытық актілерін мемлекеттік тіркеу тізілімінде № 12666 болып тіркелген). </w:t>
            </w:r>
          </w:p>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17193 болып тіркелген).</w:t>
            </w:r>
          </w:p>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 туралы шарттың үлгілік нысанын бекіту туралы" Қазақстан Республикасы Еңбек және халықты әлеуметтік қорғау министрінің 2018 жылғы 19 маусымдағы № 256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17186 болып тіркелген).</w:t>
            </w:r>
          </w:p>
          <w:p>
            <w:pPr>
              <w:spacing w:after="20"/>
              <w:ind w:left="20"/>
              <w:jc w:val="both"/>
            </w:pPr>
            <w:r>
              <w:rPr>
                <w:rFonts w:ascii="Times New Roman"/>
                <w:b w:val="false"/>
                <w:i w:val="false"/>
                <w:color w:val="000000"/>
                <w:sz w:val="20"/>
              </w:rPr>
              <w:t xml:space="preserve">
"Халықты жұмыспен қамту саласындағы аутсорсинг қызметтері шеңберінде ұсынылатын қызметтер тізбесін бекіту туралы" Қазақстан Республикасы Еңбек және халықты әлеуметтік қорғау министрінің 2018 жылғы 19 маусымдағы № 258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17170 болып тіркелген).</w:t>
            </w:r>
          </w:p>
          <w:p>
            <w:pPr>
              <w:spacing w:after="20"/>
              <w:ind w:left="20"/>
              <w:jc w:val="both"/>
            </w:pPr>
            <w:r>
              <w:rPr>
                <w:rFonts w:ascii="Times New Roman"/>
                <w:b w:val="false"/>
                <w:i w:val="false"/>
                <w:color w:val="000000"/>
                <w:sz w:val="20"/>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бекіту туралы" Қазақстан Республикасы Еңбек және халықты әлеуметтік қорғау министрінің 2018 жылғы 19 маусымдағы № 254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17168 болып тіркелген).</w:t>
            </w:r>
          </w:p>
          <w:p>
            <w:pPr>
              <w:spacing w:after="20"/>
              <w:ind w:left="20"/>
              <w:jc w:val="both"/>
            </w:pPr>
            <w:r>
              <w:rPr>
                <w:rFonts w:ascii="Times New Roman"/>
                <w:b w:val="false"/>
                <w:i w:val="false"/>
                <w:color w:val="000000"/>
                <w:sz w:val="20"/>
              </w:rPr>
              <w:t>
2. Еңбекті қорғау және қауіпсіздік техникасы, өрт қауіпсіздігі және санитарлық-гигиеналық нормалар саласындағы Қазақстан Республикасының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клиентке бағдарлау, эмоционалдық қайырымдылық, күйзеліске төзімділік, нәтижеге бағдарлау, тәлімгерлік,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 мен кәсіпорындардың бірінші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директоры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бұйрығы (бұдан әрі -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Біліктілігіне қойылатын талаптар: жоғары (немесе жоғары оқу орнынан кейінгі) (әлеуметтік, экономикалық, заңгерлік) білім және жұмыс өтілі халықты әлеуметтік қорғау ұйымдарындағы немесе тиісті бейіндегі ұйымдардағы лауазымдарда кемінде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(әлеуметтік, экономикалық, заңгерлік)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ХЖҚО құрылымдық бөлімшесінің қызметіне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 құрылымдық бөлімшесінің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Бөлімшенің перспективалық және ағымдағы жоспарларын әзірлеу, халықтың түрлі топтары мен санаттарын ескере отырып жұмыспен қамтуға жәрдемдесудің белсенді шараларын іске асыру жөніндегі іс-шараларға ұсыныстар даярлауды ұйымдастыру және бақылау</w:t>
            </w:r>
          </w:p>
          <w:p>
            <w:pPr>
              <w:spacing w:after="20"/>
              <w:ind w:left="20"/>
              <w:jc w:val="both"/>
            </w:pPr>
            <w:r>
              <w:rPr>
                <w:rFonts w:ascii="Times New Roman"/>
                <w:b w:val="false"/>
                <w:i w:val="false"/>
                <w:color w:val="000000"/>
                <w:sz w:val="20"/>
              </w:rPr>
              <w:t>
2. Халықты ХЖҚО қызметтері туралы хабардар етуді ұйымдастыру мақсатында іскерлік келіссөздер жүргізу және көпшілік алдында сөз сөйлеу тәсілдерін пайдалану, әлеуметтік әріптестермен іскерлік қарым-қатынас орнату.</w:t>
            </w:r>
          </w:p>
          <w:p>
            <w:pPr>
              <w:spacing w:after="20"/>
              <w:ind w:left="20"/>
              <w:jc w:val="both"/>
            </w:pPr>
            <w:r>
              <w:rPr>
                <w:rFonts w:ascii="Times New Roman"/>
                <w:b w:val="false"/>
                <w:i w:val="false"/>
                <w:color w:val="000000"/>
                <w:sz w:val="20"/>
              </w:rPr>
              <w:t>
3. ХЖҚО мамандарын аттестаттаудан өткізу.</w:t>
            </w:r>
          </w:p>
          <w:p>
            <w:pPr>
              <w:spacing w:after="20"/>
              <w:ind w:left="20"/>
              <w:jc w:val="both"/>
            </w:pPr>
            <w:r>
              <w:rPr>
                <w:rFonts w:ascii="Times New Roman"/>
                <w:b w:val="false"/>
                <w:i w:val="false"/>
                <w:color w:val="000000"/>
                <w:sz w:val="20"/>
              </w:rPr>
              <w:t>
4. Еңбекті қорғау және қауіпсіздік техникасы, өрт қауіпсіздігі ережелерінің және санитарлық-гигиеналық нормалардың сақталуын қамтамасыз ету.</w:t>
            </w:r>
          </w:p>
          <w:p>
            <w:pPr>
              <w:spacing w:after="20"/>
              <w:ind w:left="20"/>
              <w:jc w:val="both"/>
            </w:pPr>
            <w:r>
              <w:rPr>
                <w:rFonts w:ascii="Times New Roman"/>
                <w:b w:val="false"/>
                <w:i w:val="false"/>
                <w:color w:val="000000"/>
                <w:sz w:val="20"/>
              </w:rPr>
              <w:t>
5. Жеке және заңды тұлғаларды қабылдауды жүзеге асыру.</w:t>
            </w:r>
          </w:p>
          <w:p>
            <w:pPr>
              <w:spacing w:after="20"/>
              <w:ind w:left="20"/>
              <w:jc w:val="both"/>
            </w:pPr>
            <w:r>
              <w:rPr>
                <w:rFonts w:ascii="Times New Roman"/>
                <w:b w:val="false"/>
                <w:i w:val="false"/>
                <w:color w:val="000000"/>
                <w:sz w:val="20"/>
              </w:rPr>
              <w:t>
6. Жаңа техника мен технологияларды, еңбекті басқару мен ұйымдастырудың прогрессивті нысандарын пайдалану.</w:t>
            </w:r>
          </w:p>
          <w:p>
            <w:pPr>
              <w:spacing w:after="20"/>
              <w:ind w:left="20"/>
              <w:jc w:val="both"/>
            </w:pPr>
            <w:r>
              <w:rPr>
                <w:rFonts w:ascii="Times New Roman"/>
                <w:b w:val="false"/>
                <w:i w:val="false"/>
                <w:color w:val="000000"/>
                <w:sz w:val="20"/>
              </w:rPr>
              <w:t>
7. ХЖҚО мамандары үшін қауіпсіз және салауатты еңбек жағдайларын жасау, ұжымда қолайлы психологиялық атмосфераны сақтау бойынша мәселелерді шешу.</w:t>
            </w:r>
          </w:p>
          <w:p>
            <w:pPr>
              <w:spacing w:after="20"/>
              <w:ind w:left="20"/>
              <w:jc w:val="both"/>
            </w:pPr>
            <w:r>
              <w:rPr>
                <w:rFonts w:ascii="Times New Roman"/>
                <w:b w:val="false"/>
                <w:i w:val="false"/>
                <w:color w:val="000000"/>
                <w:sz w:val="20"/>
              </w:rPr>
              <w:t>
8. Еңбек және өндірістік тәртіпті нығайту жөніндегі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"Денсаулық сақтау және әлеуметтік-еңбек саласындағы азаматтық қызметшілерді аттестаттаудан өткізу қағидалары мен шарттарын бекіту туралы" Қазақстан Республикасы Денсаулық сақтау және әлеуметтік даму министрінің 2015 жылғы 28 желтоқсандағы № 1041 </w:t>
            </w:r>
            <w:r>
              <w:rPr>
                <w:rFonts w:ascii="Times New Roman"/>
                <w:b w:val="false"/>
                <w:i w:val="false"/>
                <w:color w:val="000000"/>
                <w:sz w:val="20"/>
              </w:rPr>
              <w:t>бұйрығы</w:t>
            </w:r>
            <w:r>
              <w:rPr>
                <w:rFonts w:ascii="Times New Roman"/>
                <w:b w:val="false"/>
                <w:i w:val="false"/>
                <w:color w:val="000000"/>
                <w:sz w:val="20"/>
              </w:rPr>
              <w:t xml:space="preserve"> (Норматитвтік құқытық актілерін мемлекеттік тіркеу тізілімінде № 12666 болып тіркелген).</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2. Еңбекті қорғау және қауіпсіздік техникасы, өрт қауіпсіздігі және санитария-гигиеналық нормалар саласындағы Қазақстан Республикасының нормативтік құқықтық актілері. </w:t>
            </w:r>
          </w:p>
          <w:p>
            <w:pPr>
              <w:spacing w:after="20"/>
              <w:ind w:left="20"/>
              <w:jc w:val="both"/>
            </w:pPr>
            <w:r>
              <w:rPr>
                <w:rFonts w:ascii="Times New Roman"/>
                <w:b w:val="false"/>
                <w:i w:val="false"/>
                <w:color w:val="000000"/>
                <w:sz w:val="20"/>
              </w:rPr>
              <w:t>
3. ХЖҚО бейіні, мамандануы және ерекшеліктері.</w:t>
            </w:r>
          </w:p>
          <w:p>
            <w:pPr>
              <w:spacing w:after="20"/>
              <w:ind w:left="20"/>
              <w:jc w:val="both"/>
            </w:pPr>
            <w:r>
              <w:rPr>
                <w:rFonts w:ascii="Times New Roman"/>
                <w:b w:val="false"/>
                <w:i w:val="false"/>
                <w:color w:val="000000"/>
                <w:sz w:val="20"/>
              </w:rPr>
              <w:t>
4. Жұмыспен қамту саласындағы автоматтандырылған ақпараттық жүйелердің функциялары.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Қызметтерін ұсыну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қамтудың жай-күйін бағалауды және даму болжамын жүзеге асыру, халықты еңбек нарығының жай-күйі туралы хабардар ету.</w:t>
            </w:r>
          </w:p>
          <w:p>
            <w:pPr>
              <w:spacing w:after="20"/>
              <w:ind w:left="20"/>
              <w:jc w:val="both"/>
            </w:pPr>
            <w:r>
              <w:rPr>
                <w:rFonts w:ascii="Times New Roman"/>
                <w:b w:val="false"/>
                <w:i w:val="false"/>
                <w:color w:val="000000"/>
                <w:sz w:val="20"/>
              </w:rPr>
              <w:t>
2. Халықтың әртүрлі топтарын ескере отырып, жұмыспен қамтуға жәрдемдесудің белсенді шараларын іске асыру жөнінде ұсыныстар әзірлеу.</w:t>
            </w:r>
          </w:p>
          <w:p>
            <w:pPr>
              <w:spacing w:after="20"/>
              <w:ind w:left="20"/>
              <w:jc w:val="both"/>
            </w:pPr>
            <w:r>
              <w:rPr>
                <w:rFonts w:ascii="Times New Roman"/>
                <w:b w:val="false"/>
                <w:i w:val="false"/>
                <w:color w:val="000000"/>
                <w:sz w:val="20"/>
              </w:rPr>
              <w:t>
3. Жұмыс берушілермен өзара іс-қимыл жасау; ізденушілердің жұмысқа орналасуына жәрдемдесу, оның ішінде жұмысқа орналасу үшін квоталар белгіленетін жұмыстарды ұйымдастыру.</w:t>
            </w:r>
          </w:p>
          <w:p>
            <w:pPr>
              <w:spacing w:after="20"/>
              <w:ind w:left="20"/>
              <w:jc w:val="both"/>
            </w:pPr>
            <w:r>
              <w:rPr>
                <w:rFonts w:ascii="Times New Roman"/>
                <w:b w:val="false"/>
                <w:i w:val="false"/>
                <w:color w:val="000000"/>
                <w:sz w:val="20"/>
              </w:rPr>
              <w:t>
4. Ауданда (қалада) ағымдағы Бос орындар мен болжанатын жұмыс орындарының дерекқорын, жүгінген азаматтар мен жұмыспен қамтылмаған тұрғындар қатарынан мамандардың деректер банкін қалыптастыру бойынша жұмысты ұйымдастырады.</w:t>
            </w:r>
          </w:p>
          <w:p>
            <w:pPr>
              <w:spacing w:after="20"/>
              <w:ind w:left="20"/>
              <w:jc w:val="both"/>
            </w:pPr>
            <w:r>
              <w:rPr>
                <w:rFonts w:ascii="Times New Roman"/>
                <w:b w:val="false"/>
                <w:i w:val="false"/>
                <w:color w:val="000000"/>
                <w:sz w:val="20"/>
              </w:rPr>
              <w:t>
5. Халықты жұмыспен қамту саласындағы қызметтердің аутсорсингі туралы шарттың іске асырылу барысына мониторингті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мүгедтегі бар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Өңірдің (қаланың, ауданның)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Өмірлік қиын жағдайда жүрген адамдарға көмек көрсетудің әлеуметтік-психологиялық аспектілері.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ХЖҚО құрылымдық бөлімшесінің қызметін үйлестіру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Үйлестіру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Жұмыссыздықтан әлеуметтік қорғау шараларын көрсету және халықты жұмыспен қамтуды қамтамасыз ету жөніндегі жұмыстарды үйлестіру.</w:t>
            </w:r>
          </w:p>
          <w:p>
            <w:pPr>
              <w:spacing w:after="20"/>
              <w:ind w:left="20"/>
              <w:jc w:val="both"/>
            </w:pPr>
            <w:r>
              <w:rPr>
                <w:rFonts w:ascii="Times New Roman"/>
                <w:b w:val="false"/>
                <w:i w:val="false"/>
                <w:color w:val="000000"/>
                <w:sz w:val="20"/>
              </w:rPr>
              <w:t>
2. Халықты жұмыспен қамту мәселелері бойынша ақпараттық түсіндіру жұмыстарын жүргізу және консультация беру қызметтерін көрсету бойынша жұмыстарды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Конституция.</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Өңірдің (қаланың, ауданның) ұйымдарының даму перспективалары және құрылымдық өзгерістері.</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ХЖҚО мамандарының іс-әрекетінің тиімділігін мониторингтеу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мәселелері бойынша халыққа қызмет көрсету жөніндегі мамандар қызметінің тиімділігіне мониторинг және талдау жүргізу.</w:t>
            </w:r>
          </w:p>
          <w:p>
            <w:pPr>
              <w:spacing w:after="20"/>
              <w:ind w:left="20"/>
              <w:jc w:val="both"/>
            </w:pPr>
            <w:r>
              <w:rPr>
                <w:rFonts w:ascii="Times New Roman"/>
                <w:b w:val="false"/>
                <w:i w:val="false"/>
                <w:color w:val="000000"/>
                <w:sz w:val="20"/>
              </w:rPr>
              <w:t>
2. Мамандардың олардың лауазымдық нұсқаулықтарын орындауын, сапасы мен мерзімі бойынша құжаттардың орындалуын бақылауды жүзеге асыру.</w:t>
            </w:r>
          </w:p>
          <w:p>
            <w:pPr>
              <w:spacing w:after="20"/>
              <w:ind w:left="20"/>
              <w:jc w:val="both"/>
            </w:pPr>
            <w:r>
              <w:rPr>
                <w:rFonts w:ascii="Times New Roman"/>
                <w:b w:val="false"/>
                <w:i w:val="false"/>
                <w:color w:val="000000"/>
                <w:sz w:val="20"/>
              </w:rPr>
              <w:t>
3. Көрсетілетін қызметтердің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Қазақстан Республикасының Еңбекті қорғау және қауіпсіздік техникасы, өрт қауіпсіздігі және санитарлық-гигиеналық нормалар саласындағы нормативтік құқықтық актілері.</w:t>
            </w:r>
          </w:p>
          <w:p>
            <w:pPr>
              <w:spacing w:after="20"/>
              <w:ind w:left="20"/>
              <w:jc w:val="both"/>
            </w:pPr>
            <w:r>
              <w:rPr>
                <w:rFonts w:ascii="Times New Roman"/>
                <w:b w:val="false"/>
                <w:i w:val="false"/>
                <w:color w:val="000000"/>
                <w:sz w:val="20"/>
              </w:rPr>
              <w:t>
3.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4. ХЖҚО бейіні, мамандануы және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дағдылары, клиентке бағдарлау, эмоционалдық қайырымдылық, күйзеліске төзімділік, нәтижеге бағдарлау, тәлімгерлік,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p>
            <w:pPr>
              <w:spacing w:after="20"/>
              <w:ind w:left="20"/>
              <w:jc w:val="both"/>
            </w:pPr>
            <w:r>
              <w:rPr>
                <w:rFonts w:ascii="Times New Roman"/>
                <w:b w:val="false"/>
                <w:i w:val="false"/>
                <w:color w:val="000000"/>
                <w:sz w:val="20"/>
              </w:rPr>
              <w:t>
8-деңгей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директоры (мекеменің, ұйымның және кәсіпорынның бірінші басшысы).</w:t>
            </w:r>
          </w:p>
          <w:p>
            <w:pPr>
              <w:spacing w:after="20"/>
              <w:ind w:left="20"/>
              <w:jc w:val="both"/>
            </w:pPr>
            <w:r>
              <w:rPr>
                <w:rFonts w:ascii="Times New Roman"/>
                <w:b w:val="false"/>
                <w:i w:val="false"/>
                <w:color w:val="000000"/>
                <w:sz w:val="20"/>
              </w:rPr>
              <w:t>
Мекемелердің, ұйымдар мен кәсіпорындардың бірінші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құрылымдық бөлімшесінің (бөлімінің, секторының)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маман: жоғары білім және жұмыспен қамту жүйесіндегі жұмыс өтілі біліктілігі жоғары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 біліктілігі жоғары деңгейдегі екінші санатты маман лауазымында жұмыс өтілі кемінде 2 жыл;</w:t>
            </w:r>
          </w:p>
          <w:p>
            <w:pPr>
              <w:spacing w:after="20"/>
              <w:ind w:left="20"/>
              <w:jc w:val="both"/>
            </w:pPr>
            <w:r>
              <w:rPr>
                <w:rFonts w:ascii="Times New Roman"/>
                <w:b w:val="false"/>
                <w:i w:val="false"/>
                <w:color w:val="000000"/>
                <w:sz w:val="20"/>
              </w:rPr>
              <w:t>
екінші санат: жоғары білім және халықты жұмыспен қамту саласында біліктілігі жоғары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ХЖҚО-ға өтініш білдірген адамдарды бастапқы қабылдауды жүргізу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Аутсорсинг туралы шартқа сәйкес еңбек делдалдығы мәселелері бойынша Жұмыспен қамтудың жекеше агенттігімен өзара іс-қимыл жасау.</w:t>
            </w:r>
          </w:p>
          <w:p>
            <w:pPr>
              <w:spacing w:after="20"/>
              <w:ind w:left="20"/>
              <w:jc w:val="both"/>
            </w:pPr>
            <w:r>
              <w:rPr>
                <w:rFonts w:ascii="Times New Roman"/>
                <w:b w:val="false"/>
                <w:i w:val="false"/>
                <w:color w:val="000000"/>
                <w:sz w:val="20"/>
              </w:rPr>
              <w:t>
4. Талдау және салыстыру жұмыс берушінің талаптары үміттерімен ізденушінің ұсынған кезде ізденушіге лайықты жұмыс.</w:t>
            </w:r>
          </w:p>
          <w:p>
            <w:pPr>
              <w:spacing w:after="20"/>
              <w:ind w:left="20"/>
              <w:jc w:val="both"/>
            </w:pPr>
            <w:r>
              <w:rPr>
                <w:rFonts w:ascii="Times New Roman"/>
                <w:b w:val="false"/>
                <w:i w:val="false"/>
                <w:color w:val="000000"/>
                <w:sz w:val="20"/>
              </w:rPr>
              <w:t>
5. Жұмыс іздеушіні бос жұмыс орнына жұмысқа орналастыру кезінде жұмыс берушілермен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шараларын іске асыру іс-шаралары бойынша ұсыныстар әзірлеу.</w:t>
            </w:r>
          </w:p>
          <w:p>
            <w:pPr>
              <w:spacing w:after="20"/>
              <w:ind w:left="20"/>
              <w:jc w:val="both"/>
            </w:pPr>
            <w:r>
              <w:rPr>
                <w:rFonts w:ascii="Times New Roman"/>
                <w:b w:val="false"/>
                <w:i w:val="false"/>
                <w:color w:val="000000"/>
                <w:sz w:val="20"/>
              </w:rPr>
              <w:t>
3. Өңірлік еңбек нарығына талдау жүргізу.</w:t>
            </w:r>
          </w:p>
          <w:p>
            <w:pPr>
              <w:spacing w:after="20"/>
              <w:ind w:left="20"/>
              <w:jc w:val="both"/>
            </w:pPr>
            <w:r>
              <w:rPr>
                <w:rFonts w:ascii="Times New Roman"/>
                <w:b w:val="false"/>
                <w:i w:val="false"/>
                <w:color w:val="000000"/>
                <w:sz w:val="20"/>
              </w:rPr>
              <w:t>
4.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5.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маман: техникалық және кәсіптік білім және халықты жұмыспен қамту саласындағы жұмыс өтілі біліктілігі орта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 біліктілігі орта деңгейдегі екінші санатты маман лауазымында кемінде 2 жыл жұмыс өтілі;</w:t>
            </w:r>
          </w:p>
          <w:p>
            <w:pPr>
              <w:spacing w:after="20"/>
              <w:ind w:left="20"/>
              <w:jc w:val="both"/>
            </w:pPr>
            <w:r>
              <w:rPr>
                <w:rFonts w:ascii="Times New Roman"/>
                <w:b w:val="false"/>
                <w:i w:val="false"/>
                <w:color w:val="000000"/>
                <w:sz w:val="20"/>
              </w:rPr>
              <w:t>
екінші санат: техникалық және кәсіптік білім және халықты жұмыспен қамту саласында біліктілігі орта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ХЖҚО-ға өтініш білдірген адамдарды бастапқы қабылдауды жүргізу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 (бұдан әрі - Конституция).</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5.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Талдау және салыстыру жұмыс берушінің талаптары үміттерімен ізденушінің ұсынған кезде ізденушіге лайықты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"Ізденушілермен жұмыс бойынша маман"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маман: жоғары білім және жұмыспен қамту жүйесіндегі жұмыс өтілі біліктілігі жоғары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 біліктілігі жоғары деңгейдегі екінші санатты маман лауазымында жұмыс өтілі кемінде 2 жыл;</w:t>
            </w:r>
          </w:p>
          <w:p>
            <w:pPr>
              <w:spacing w:after="20"/>
              <w:ind w:left="20"/>
              <w:jc w:val="both"/>
            </w:pPr>
            <w:r>
              <w:rPr>
                <w:rFonts w:ascii="Times New Roman"/>
                <w:b w:val="false"/>
                <w:i w:val="false"/>
                <w:color w:val="000000"/>
                <w:sz w:val="20"/>
              </w:rPr>
              <w:t>
екінші санат: жоғары білім және халықты жұмыспен қамту саласында біліктілігі жоғары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 өтініш берген тұлғаларды бастапқы қабылдау және тіркеуді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2: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Еңбек делдалдығы мәселелері бойынша Жұмыспен қамтудың жекеше агенттігімен өзара іс-қимыл жасау.</w:t>
            </w:r>
          </w:p>
          <w:p>
            <w:pPr>
              <w:spacing w:after="20"/>
              <w:ind w:left="20"/>
              <w:jc w:val="both"/>
            </w:pPr>
            <w:r>
              <w:rPr>
                <w:rFonts w:ascii="Times New Roman"/>
                <w:b w:val="false"/>
                <w:i w:val="false"/>
                <w:color w:val="000000"/>
                <w:sz w:val="20"/>
              </w:rPr>
              <w:t>
4. Талдау және салыстыру жұмыс берушінің талаптары үміттерімен ізденушінің ұсынған кезде ізденушіге лайықты жұмыс.</w:t>
            </w:r>
          </w:p>
          <w:p>
            <w:pPr>
              <w:spacing w:after="20"/>
              <w:ind w:left="20"/>
              <w:jc w:val="both"/>
            </w:pPr>
            <w:r>
              <w:rPr>
                <w:rFonts w:ascii="Times New Roman"/>
                <w:b w:val="false"/>
                <w:i w:val="false"/>
                <w:color w:val="000000"/>
                <w:sz w:val="20"/>
              </w:rPr>
              <w:t>
5. Жұмыс іздеушіні бос жұмыс орнына жұмысқа орналастыру кезінде жұмыс берушілермен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шараларын іске асыру іс-шаралары бойынша ұсыныстар әзірлеу.</w:t>
            </w:r>
          </w:p>
          <w:p>
            <w:pPr>
              <w:spacing w:after="20"/>
              <w:ind w:left="20"/>
              <w:jc w:val="both"/>
            </w:pPr>
            <w:r>
              <w:rPr>
                <w:rFonts w:ascii="Times New Roman"/>
                <w:b w:val="false"/>
                <w:i w:val="false"/>
                <w:color w:val="000000"/>
                <w:sz w:val="20"/>
              </w:rPr>
              <w:t>
3. Өңірлік еңбек нарығына талдау жүргізу.</w:t>
            </w:r>
          </w:p>
          <w:p>
            <w:pPr>
              <w:spacing w:after="20"/>
              <w:ind w:left="20"/>
              <w:jc w:val="both"/>
            </w:pPr>
            <w:r>
              <w:rPr>
                <w:rFonts w:ascii="Times New Roman"/>
                <w:b w:val="false"/>
                <w:i w:val="false"/>
                <w:color w:val="000000"/>
                <w:sz w:val="20"/>
              </w:rPr>
              <w:t>
4.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5.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21183 болып тіркелген).</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Cақтандыру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5757 болып тіркелген).</w:t>
            </w:r>
          </w:p>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кепілдедік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11426 болып тіркелген).</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"Ізденушілермен жұмыс бойынша маман" кәсібінің карточкасы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Ізденушілермен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маман: техникалық және кәсіптік білім және халықты жұмыспен қамту саласындағы жұмыс өтілі біліктілігі орта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 біліктілігі орта деңгейдегі екінші санатты маман лауазымында кемінде 2 жыл жұмыс өтілі;</w:t>
            </w:r>
          </w:p>
          <w:p>
            <w:pPr>
              <w:spacing w:after="20"/>
              <w:ind w:left="20"/>
              <w:jc w:val="both"/>
            </w:pPr>
            <w:r>
              <w:rPr>
                <w:rFonts w:ascii="Times New Roman"/>
                <w:b w:val="false"/>
                <w:i w:val="false"/>
                <w:color w:val="000000"/>
                <w:sz w:val="20"/>
              </w:rPr>
              <w:t>
екінші санат: техникалық және кәсіптік білім және халықты жұмыспен қамту саласында біліктілігі орта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 өтініш берген тұлғаларды бастапқы қабылдау және тіркеуді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Ізденушінің алдыңғы жұмыс тәжірибесін, мансаптық күтуі мен қалауын ескере отырып, оның жұмысқа орналасуға жәрдемдесуге мұқтаждық дәрежесін талдау және анықтау.</w:t>
            </w:r>
          </w:p>
          <w:p>
            <w:pPr>
              <w:spacing w:after="20"/>
              <w:ind w:left="20"/>
              <w:jc w:val="both"/>
            </w:pPr>
            <w:r>
              <w:rPr>
                <w:rFonts w:ascii="Times New Roman"/>
                <w:b w:val="false"/>
                <w:i w:val="false"/>
                <w:color w:val="000000"/>
                <w:sz w:val="20"/>
              </w:rPr>
              <w:t>
4.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5. Жұмыссыздық кезеңінің болжамды ұзақтығына қарай жұмыс іздеушілерді санаттар бойынша бөле білу.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p>
            <w:pPr>
              <w:spacing w:after="20"/>
              <w:ind w:left="20"/>
              <w:jc w:val="both"/>
            </w:pPr>
            <w:r>
              <w:rPr>
                <w:rFonts w:ascii="Times New Roman"/>
                <w:b w:val="false"/>
                <w:i w:val="false"/>
                <w:color w:val="000000"/>
                <w:sz w:val="20"/>
              </w:rPr>
              <w:t>
7.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(бұдан әрі – Сақтандыру туралы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іріктеу (лайықты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Ізденушінің кәсібін (лауазымын), оның кәсіби даярлығы мен біліктілік деңгейін, жұмыс тәжірибесі мен дағдыларын, жалақы деңгейін, жұмыс уақыты режимін, сондай-ақ ізденушінің бос жұмыс орны үшін жұмыс берушілер белгілеген басқа талаптар мен шарттарға сәйкестігін бағалау.</w:t>
            </w:r>
          </w:p>
          <w:p>
            <w:pPr>
              <w:spacing w:after="20"/>
              <w:ind w:left="20"/>
              <w:jc w:val="both"/>
            </w:pPr>
            <w:r>
              <w:rPr>
                <w:rFonts w:ascii="Times New Roman"/>
                <w:b w:val="false"/>
                <w:i w:val="false"/>
                <w:color w:val="000000"/>
                <w:sz w:val="20"/>
              </w:rPr>
              <w:t>
2. Түсіндіруге ізденушіге талаптар Жұмыс берушінің тілі, қол жетімді түсіну үшін ізденушінің.</w:t>
            </w:r>
          </w:p>
          <w:p>
            <w:pPr>
              <w:spacing w:after="20"/>
              <w:ind w:left="20"/>
              <w:jc w:val="both"/>
            </w:pPr>
            <w:r>
              <w:rPr>
                <w:rFonts w:ascii="Times New Roman"/>
                <w:b w:val="false"/>
                <w:i w:val="false"/>
                <w:color w:val="000000"/>
                <w:sz w:val="20"/>
              </w:rPr>
              <w:t>
3. Талдау және салыстыру жұмыс берушінің талаптары үміттерімен ізденушінің ұсынған кезде ізденушіге лайықты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Жұмыспен қамтуға жәрдемдесудің белсенді шаралары іс-шараларының тиімділігін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ақпараттық-түсіндіру жұмысын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Атқарылған жұмысты қорытындылау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Кеңес, ақпарат алу үшін және еңбек делдалдығына жәрдемдесу үшін ХЖҚО-ға жүгінген адамдардың есебін жүргізу.</w:t>
            </w:r>
          </w:p>
          <w:p>
            <w:pPr>
              <w:spacing w:after="20"/>
              <w:ind w:left="20"/>
              <w:jc w:val="both"/>
            </w:pPr>
            <w:r>
              <w:rPr>
                <w:rFonts w:ascii="Times New Roman"/>
                <w:b w:val="false"/>
                <w:i w:val="false"/>
                <w:color w:val="000000"/>
                <w:sz w:val="20"/>
              </w:rPr>
              <w:t>
2. Жұмыспен қамтуға жәрдемдесудің белсенді шаралары саласындағы тиісті құжаттаманы ресімдеу.</w:t>
            </w:r>
          </w:p>
          <w:p>
            <w:pPr>
              <w:spacing w:after="20"/>
              <w:ind w:left="20"/>
              <w:jc w:val="both"/>
            </w:pPr>
            <w:r>
              <w:rPr>
                <w:rFonts w:ascii="Times New Roman"/>
                <w:b w:val="false"/>
                <w:i w:val="false"/>
                <w:color w:val="000000"/>
                <w:sz w:val="20"/>
              </w:rPr>
              <w:t>
3. Халықты жұмыспен қамту саласындағы талдамалық және статистикалық ақпаратты жинақтайды және белгіленген мерзімде мемлекеттік органдарға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21183 болып тіркелген).</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Жұмыспен қамтуға жәрдемдесудің белсенді шаралары іс-шараларының тиімділігін бағалау.</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"Мемлекеттік атаулы әлеуметтік көмек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Жұмыспен қамтуға жәрдемдесудің белсенді шаралары іс-шараларының тиімділігін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жұмыс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жоғары (немесе жоғары оқу орнынан кейінгі) білім және жұмыспен қамту жүйесінде біліктілігі жоғары деңгейдегі бірінші санатты маман лауазымында кемінде 3 жыл еңбек өтілі болуы тиіс;</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(немесе жоғары оқу орнынан кейінгі) білім және халықты жұмыспен қамту саласындағы біліктілігі жоғары деңгейдегі санаты жоқ маман лауазымында 1 жылдан кем емес еңбек өтілі; санаты жоқ: жоғары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Жұмыс берушілерді ХЖҚО-мен жұмыс істеуге тарту және бос жұмыс орындарын жинау үшін олармен өзара әрекеттесу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Бос жұмыс орындарын жинау бойынша жұмыс берушілермен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Тиімді коммуникациялар құру: бос жұмыс орындарын жинау үшін жұмыс берушілермен үнемі байланыста болу және оларды ХЖҚО-мен ынтымақтастыққа тарту.</w:t>
            </w:r>
          </w:p>
          <w:p>
            <w:pPr>
              <w:spacing w:after="20"/>
              <w:ind w:left="20"/>
              <w:jc w:val="both"/>
            </w:pPr>
            <w:r>
              <w:rPr>
                <w:rFonts w:ascii="Times New Roman"/>
                <w:b w:val="false"/>
                <w:i w:val="false"/>
                <w:color w:val="000000"/>
                <w:sz w:val="20"/>
              </w:rPr>
              <w:t>
2. Жұмыс берушілердің өзекті дерекқорын қалыптастыру.</w:t>
            </w:r>
          </w:p>
          <w:p>
            <w:pPr>
              <w:spacing w:after="20"/>
              <w:ind w:left="20"/>
              <w:jc w:val="both"/>
            </w:pPr>
            <w:r>
              <w:rPr>
                <w:rFonts w:ascii="Times New Roman"/>
                <w:b w:val="false"/>
                <w:i w:val="false"/>
                <w:color w:val="000000"/>
                <w:sz w:val="20"/>
              </w:rPr>
              <w:t>
3. Жергілікті еңбек нарығының кадрларға қажеттілігін бағалау және салыстыру.</w:t>
            </w:r>
          </w:p>
          <w:p>
            <w:pPr>
              <w:spacing w:after="20"/>
              <w:ind w:left="20"/>
              <w:jc w:val="both"/>
            </w:pPr>
            <w:r>
              <w:rPr>
                <w:rFonts w:ascii="Times New Roman"/>
                <w:b w:val="false"/>
                <w:i w:val="false"/>
                <w:color w:val="000000"/>
                <w:sz w:val="20"/>
              </w:rPr>
              <w:t>
4. Өңірлік еңбек нарығында сұранысқа ие мамандықтарды анықтау мәселелері бойынша жұмыс берушілерге консультация беру.</w:t>
            </w:r>
          </w:p>
          <w:p>
            <w:pPr>
              <w:spacing w:after="20"/>
              <w:ind w:left="20"/>
              <w:jc w:val="both"/>
            </w:pPr>
            <w:r>
              <w:rPr>
                <w:rFonts w:ascii="Times New Roman"/>
                <w:b w:val="false"/>
                <w:i w:val="false"/>
                <w:color w:val="000000"/>
                <w:sz w:val="20"/>
              </w:rPr>
              <w:t>
5. Ынтымақтастықты кеңейту үшін сату әдістерін қолдана отырып, жұмыс берушілермен іскерлік тілде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"Жұмыс күшінің ұтқырлығын арттыру үшін адамдардың ерікті түрде қоныс аудару қағидаларын бекіту туралы" Қазақстан Республикасы Денсаулық сақтау және әлеуметтік даму министрінің 2016 жылғы 14 маусымдағы № 515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13921 болып тіркелген) (бұдан әрі - № 515 бұйрық).</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p>
            <w:pPr>
              <w:spacing w:after="20"/>
              <w:ind w:left="20"/>
              <w:jc w:val="both"/>
            </w:pPr>
            <w:r>
              <w:rPr>
                <w:rFonts w:ascii="Times New Roman"/>
                <w:b w:val="false"/>
                <w:i w:val="false"/>
                <w:color w:val="000000"/>
                <w:sz w:val="20"/>
              </w:rPr>
              <w:t>
5. Сату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Бос лауазымға орналасуға ізденушілерге жұмыс берушінің талаптарын талдау.</w:t>
            </w:r>
          </w:p>
          <w:p>
            <w:pPr>
              <w:spacing w:after="20"/>
              <w:ind w:left="20"/>
              <w:jc w:val="both"/>
            </w:pPr>
            <w:r>
              <w:rPr>
                <w:rFonts w:ascii="Times New Roman"/>
                <w:b w:val="false"/>
                <w:i w:val="false"/>
                <w:color w:val="000000"/>
                <w:sz w:val="20"/>
              </w:rPr>
              <w:t>
2. Жұмыс берушілерден Бос орындар базасын құру.</w:t>
            </w:r>
          </w:p>
          <w:p>
            <w:pPr>
              <w:spacing w:after="20"/>
              <w:ind w:left="20"/>
              <w:jc w:val="both"/>
            </w:pPr>
            <w:r>
              <w:rPr>
                <w:rFonts w:ascii="Times New Roman"/>
                <w:b w:val="false"/>
                <w:i w:val="false"/>
                <w:color w:val="000000"/>
                <w:sz w:val="20"/>
              </w:rPr>
              <w:t>
3. Бос жұмыс орындары туралы мәліметтерді өзектендіру.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 берушілерге қажетті қызметкерлерді іріктеуге жәрдемдесу және субсидияланатын жұмыс орындарын, оның ішінде жұмыспен қамтуға жәрдемдесудің белсенді шараларын ұйымдастыру бойынша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берушілердің күтулері мен қызметкерлердің күтулерін талдау.</w:t>
            </w:r>
          </w:p>
          <w:p>
            <w:pPr>
              <w:spacing w:after="20"/>
              <w:ind w:left="20"/>
              <w:jc w:val="both"/>
            </w:pPr>
            <w:r>
              <w:rPr>
                <w:rFonts w:ascii="Times New Roman"/>
                <w:b w:val="false"/>
                <w:i w:val="false"/>
                <w:color w:val="000000"/>
                <w:sz w:val="20"/>
              </w:rPr>
              <w:t>
2. Белгілі бір мамандыққа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іздеушілермен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Бос жұмыс орындарына ізденушінің жетістіктерін бақылау.</w:t>
            </w:r>
          </w:p>
          <w:p>
            <w:pPr>
              <w:spacing w:after="20"/>
              <w:ind w:left="20"/>
              <w:jc w:val="both"/>
            </w:pPr>
            <w:r>
              <w:rPr>
                <w:rFonts w:ascii="Times New Roman"/>
                <w:b w:val="false"/>
                <w:i w:val="false"/>
                <w:color w:val="000000"/>
                <w:sz w:val="20"/>
              </w:rPr>
              <w:t>
5. Жұмыс берушілер мен жұмыс іздеп жүрген адамдардың бос жұмыс орындары кезіндегі қажеттіліктеріне қанағаттануын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 515 </w:t>
            </w:r>
            <w:r>
              <w:rPr>
                <w:rFonts w:ascii="Times New Roman"/>
                <w:b w:val="false"/>
                <w:i w:val="false"/>
                <w:color w:val="000000"/>
                <w:sz w:val="20"/>
              </w:rPr>
              <w:t>бұйрық</w:t>
            </w:r>
            <w:r>
              <w:rPr>
                <w:rFonts w:ascii="Times New Roman"/>
                <w:b w:val="false"/>
                <w:i w:val="false"/>
                <w:color w:val="000000"/>
                <w:sz w:val="20"/>
              </w:rPr>
              <w:t>.</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p>
            <w:pPr>
              <w:spacing w:after="20"/>
              <w:ind w:left="20"/>
              <w:jc w:val="both"/>
            </w:pPr>
            <w:r>
              <w:rPr>
                <w:rFonts w:ascii="Times New Roman"/>
                <w:b w:val="false"/>
                <w:i w:val="false"/>
                <w:color w:val="000000"/>
                <w:sz w:val="20"/>
              </w:rPr>
              <w:t>
6. Персоналды басқару теориясы.</w:t>
            </w:r>
          </w:p>
          <w:p>
            <w:pPr>
              <w:spacing w:after="20"/>
              <w:ind w:left="20"/>
              <w:jc w:val="both"/>
            </w:pPr>
            <w:r>
              <w:rPr>
                <w:rFonts w:ascii="Times New Roman"/>
                <w:b w:val="false"/>
                <w:i w:val="false"/>
                <w:color w:val="000000"/>
                <w:sz w:val="20"/>
              </w:rPr>
              <w:t>
7. Мансапты дамыту теориясы мен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 субсидиялайтын жұмыс орындарын ұйымдастыруға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Мемлекет субсидиялайтын жұмыс орындары мәселелері бойынша жұмыс берушілерге консультация беру.</w:t>
            </w:r>
          </w:p>
          <w:p>
            <w:pPr>
              <w:spacing w:after="20"/>
              <w:ind w:left="20"/>
              <w:jc w:val="both"/>
            </w:pPr>
            <w:r>
              <w:rPr>
                <w:rFonts w:ascii="Times New Roman"/>
                <w:b w:val="false"/>
                <w:i w:val="false"/>
                <w:color w:val="000000"/>
                <w:sz w:val="20"/>
              </w:rPr>
              <w:t>
2. Субсидияланатын жұмыс орындарын ұйымдастыруға қатысуға тілек білдірген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Субсидияланатын жұмыс орындарын ұйымдастыру бойынша тиісті құжаттаманы ресімдеу.</w:t>
            </w:r>
          </w:p>
          <w:p>
            <w:pPr>
              <w:spacing w:after="20"/>
              <w:ind w:left="20"/>
              <w:jc w:val="both"/>
            </w:pPr>
            <w:r>
              <w:rPr>
                <w:rFonts w:ascii="Times New Roman"/>
                <w:b w:val="false"/>
                <w:i w:val="false"/>
                <w:color w:val="000000"/>
                <w:sz w:val="20"/>
              </w:rPr>
              <w:t>
4. Субсидияланатын жұмыс орындарын ұйымдастыру және қаржыландыру мониторингі.</w:t>
            </w:r>
          </w:p>
          <w:p>
            <w:pPr>
              <w:spacing w:after="20"/>
              <w:ind w:left="20"/>
              <w:jc w:val="both"/>
            </w:pPr>
            <w:r>
              <w:rPr>
                <w:rFonts w:ascii="Times New Roman"/>
                <w:b w:val="false"/>
                <w:i w:val="false"/>
                <w:color w:val="000000"/>
                <w:sz w:val="20"/>
              </w:rPr>
              <w:t>
5. Жеке және заңды тұлғаларды қабылдауды жүзеге асыру.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 берушілермен кездесулер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ХЖҚО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орындар жәрмеңкесін, бос жұмыс орындары мен оқу орындарын, ақылы қоғамдық жұмыстарды және халықты уақытша жұмыспен қамтуды ұйымдастырады және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консультацияшісі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жұмыс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берушілермен жұмыс бойынша маман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(арнайы орта, кәсіптік орта)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(арнайы орта, кәсіптік орта)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(арнайы орта, кәсіптік орта)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(орта арнайы, орта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Жұмыс берушілерді ХЖҚО-мен жұмыс істеуге тарту және бос жұмыс орындарын жинау үшін олармен өзара әрекеттесу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Бос жұмыс орындарын жинау бойынша жұмыс берушілермен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Тиімді коммуникациялар құру: бос жұмыс орындарын жинау үшін жұмыс берушілермен үнемі байланыста болу және оларды ХЖҚО-мен ынтымақтастыққа тарту.</w:t>
            </w:r>
          </w:p>
          <w:p>
            <w:pPr>
              <w:spacing w:after="20"/>
              <w:ind w:left="20"/>
              <w:jc w:val="both"/>
            </w:pPr>
            <w:r>
              <w:rPr>
                <w:rFonts w:ascii="Times New Roman"/>
                <w:b w:val="false"/>
                <w:i w:val="false"/>
                <w:color w:val="000000"/>
                <w:sz w:val="20"/>
              </w:rPr>
              <w:t>
2. Жұмыс берушілердің өзекті дерекқорын қалыптастыру.</w:t>
            </w:r>
          </w:p>
          <w:p>
            <w:pPr>
              <w:spacing w:after="20"/>
              <w:ind w:left="20"/>
              <w:jc w:val="both"/>
            </w:pPr>
            <w:r>
              <w:rPr>
                <w:rFonts w:ascii="Times New Roman"/>
                <w:b w:val="false"/>
                <w:i w:val="false"/>
                <w:color w:val="000000"/>
                <w:sz w:val="20"/>
              </w:rPr>
              <w:t>
3. Жергілікті еңбек нарығының кадрларға қажеттілігін бағалау және салыстыру.</w:t>
            </w:r>
          </w:p>
          <w:p>
            <w:pPr>
              <w:spacing w:after="20"/>
              <w:ind w:left="20"/>
              <w:jc w:val="both"/>
            </w:pPr>
            <w:r>
              <w:rPr>
                <w:rFonts w:ascii="Times New Roman"/>
                <w:b w:val="false"/>
                <w:i w:val="false"/>
                <w:color w:val="000000"/>
                <w:sz w:val="20"/>
              </w:rPr>
              <w:t>
4. Өңірлік еңбек нарығында сұранысқа ие мамандықтарды анықтау мәселелері бойынша жұмыс берушілерге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(бұдан әрі - Кодекс).</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p>
            <w:pPr>
              <w:spacing w:after="20"/>
              <w:ind w:left="20"/>
              <w:jc w:val="both"/>
            </w:pPr>
            <w:r>
              <w:rPr>
                <w:rFonts w:ascii="Times New Roman"/>
                <w:b w:val="false"/>
                <w:i w:val="false"/>
                <w:color w:val="000000"/>
                <w:sz w:val="20"/>
              </w:rPr>
              <w:t>
5. Сату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Жұмыс берушілерден бос орындар базасын құру.</w:t>
            </w:r>
          </w:p>
          <w:p>
            <w:pPr>
              <w:spacing w:after="20"/>
              <w:ind w:left="20"/>
              <w:jc w:val="both"/>
            </w:pPr>
            <w:r>
              <w:rPr>
                <w:rFonts w:ascii="Times New Roman"/>
                <w:b w:val="false"/>
                <w:i w:val="false"/>
                <w:color w:val="000000"/>
                <w:sz w:val="20"/>
              </w:rPr>
              <w:t>
2. Бос жұмыс орындары туралы мәліметтерді өзектендіру.</w:t>
            </w:r>
          </w:p>
          <w:p>
            <w:pPr>
              <w:spacing w:after="20"/>
              <w:ind w:left="20"/>
              <w:jc w:val="both"/>
            </w:pPr>
            <w:r>
              <w:rPr>
                <w:rFonts w:ascii="Times New Roman"/>
                <w:b w:val="false"/>
                <w:i w:val="false"/>
                <w:color w:val="000000"/>
                <w:sz w:val="20"/>
              </w:rPr>
              <w:t>
3.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Халықты жұмыспен қамту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Жұмыс берушілерге қажетті қызметкерлерді іріктеуге жәрдемдесу және субсидияланатын жұмыс орындарын, оның ішінде жұмыспен қамтуға жәрдемдесудің белсенді шараларын ұйымдастыру бойынша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берушілердің күтулері мен қызметкерлердің күтулерін талдау.</w:t>
            </w:r>
          </w:p>
          <w:p>
            <w:pPr>
              <w:spacing w:after="20"/>
              <w:ind w:left="20"/>
              <w:jc w:val="both"/>
            </w:pPr>
            <w:r>
              <w:rPr>
                <w:rFonts w:ascii="Times New Roman"/>
                <w:b w:val="false"/>
                <w:i w:val="false"/>
                <w:color w:val="000000"/>
                <w:sz w:val="20"/>
              </w:rPr>
              <w:t>
2. Белгілі бір мамандыққа (жұмыс орны, лауазымы) үміткердің кәсіби құзыреттілік дәрежесін анықтау.</w:t>
            </w:r>
          </w:p>
          <w:p>
            <w:pPr>
              <w:spacing w:after="20"/>
              <w:ind w:left="20"/>
              <w:jc w:val="both"/>
            </w:pPr>
            <w:r>
              <w:rPr>
                <w:rFonts w:ascii="Times New Roman"/>
                <w:b w:val="false"/>
                <w:i w:val="false"/>
                <w:color w:val="000000"/>
                <w:sz w:val="20"/>
              </w:rPr>
              <w:t>
3. Жұмыс іздеушілермен әңгімелесуге жіберу мәселелері бойынша жұмыс берушілермен келіссөздер жүргізу.</w:t>
            </w:r>
          </w:p>
          <w:p>
            <w:pPr>
              <w:spacing w:after="20"/>
              <w:ind w:left="20"/>
              <w:jc w:val="both"/>
            </w:pPr>
            <w:r>
              <w:rPr>
                <w:rFonts w:ascii="Times New Roman"/>
                <w:b w:val="false"/>
                <w:i w:val="false"/>
                <w:color w:val="000000"/>
                <w:sz w:val="20"/>
              </w:rPr>
              <w:t>
4. Бос жұмыс орындарына ізденушінің жетістіктерін бақылау.</w:t>
            </w:r>
          </w:p>
          <w:p>
            <w:pPr>
              <w:spacing w:after="20"/>
              <w:ind w:left="20"/>
              <w:jc w:val="both"/>
            </w:pPr>
            <w:r>
              <w:rPr>
                <w:rFonts w:ascii="Times New Roman"/>
                <w:b w:val="false"/>
                <w:i w:val="false"/>
                <w:color w:val="000000"/>
                <w:sz w:val="20"/>
              </w:rPr>
              <w:t>
5. Жұмыс берушілер мен жұмыс іздеп жүрген адамдардың бос жұмыс орындары кезіндегі қажеттіліктеріне қанағаттануын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p>
            <w:pPr>
              <w:spacing w:after="20"/>
              <w:ind w:left="20"/>
              <w:jc w:val="both"/>
            </w:pPr>
            <w:r>
              <w:rPr>
                <w:rFonts w:ascii="Times New Roman"/>
                <w:b w:val="false"/>
                <w:i w:val="false"/>
                <w:color w:val="000000"/>
                <w:sz w:val="20"/>
              </w:rPr>
              <w:t>
6. Персоналды басқару теориясы.</w:t>
            </w:r>
          </w:p>
          <w:p>
            <w:pPr>
              <w:spacing w:after="20"/>
              <w:ind w:left="20"/>
              <w:jc w:val="both"/>
            </w:pPr>
            <w:r>
              <w:rPr>
                <w:rFonts w:ascii="Times New Roman"/>
                <w:b w:val="false"/>
                <w:i w:val="false"/>
                <w:color w:val="000000"/>
                <w:sz w:val="20"/>
              </w:rPr>
              <w:t>
7. Мансапты дамыту теориясы мен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Мемлекет субсидиялайтын жұмыс орындарын ұйымдастыруға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Машықтанумен дағдылар:</w:t>
            </w:r>
          </w:p>
          <w:p>
            <w:pPr>
              <w:spacing w:after="20"/>
              <w:ind w:left="20"/>
              <w:jc w:val="both"/>
            </w:pPr>
            <w:r>
              <w:rPr>
                <w:rFonts w:ascii="Times New Roman"/>
                <w:b w:val="false"/>
                <w:i w:val="false"/>
                <w:color w:val="000000"/>
                <w:sz w:val="20"/>
              </w:rPr>
              <w:t>
1. Мемлекет субсидиялайтын жұмыс орындары мәселелері бойынша жұмыс берушілерге консультация беру.</w:t>
            </w:r>
          </w:p>
          <w:p>
            <w:pPr>
              <w:spacing w:after="20"/>
              <w:ind w:left="20"/>
              <w:jc w:val="both"/>
            </w:pPr>
            <w:r>
              <w:rPr>
                <w:rFonts w:ascii="Times New Roman"/>
                <w:b w:val="false"/>
                <w:i w:val="false"/>
                <w:color w:val="000000"/>
                <w:sz w:val="20"/>
              </w:rPr>
              <w:t>
2. Субсидияланатын жұмыс орындарын ұйымдастыруға қатысуға тілек білдірген жұмыс берушілерден өтінімдерді жинауды және талдауды жүзеге асыру.</w:t>
            </w:r>
          </w:p>
          <w:p>
            <w:pPr>
              <w:spacing w:after="20"/>
              <w:ind w:left="20"/>
              <w:jc w:val="both"/>
            </w:pPr>
            <w:r>
              <w:rPr>
                <w:rFonts w:ascii="Times New Roman"/>
                <w:b w:val="false"/>
                <w:i w:val="false"/>
                <w:color w:val="000000"/>
                <w:sz w:val="20"/>
              </w:rPr>
              <w:t>
3. Субсидияланатын жұмыс орындарын ұйымдастыру бойынша тиісті құжаттаманы ресімдеу.</w:t>
            </w:r>
          </w:p>
          <w:p>
            <w:pPr>
              <w:spacing w:after="20"/>
              <w:ind w:left="20"/>
              <w:jc w:val="both"/>
            </w:pPr>
            <w:r>
              <w:rPr>
                <w:rFonts w:ascii="Times New Roman"/>
                <w:b w:val="false"/>
                <w:i w:val="false"/>
                <w:color w:val="000000"/>
                <w:sz w:val="20"/>
              </w:rPr>
              <w:t>
4. Субсидияланатын жұмыс орындарын ұйымдастыру және қаржыландыру мониторингі.</w:t>
            </w:r>
          </w:p>
          <w:p>
            <w:pPr>
              <w:spacing w:after="20"/>
              <w:ind w:left="20"/>
              <w:jc w:val="both"/>
            </w:pPr>
            <w:r>
              <w:rPr>
                <w:rFonts w:ascii="Times New Roman"/>
                <w:b w:val="false"/>
                <w:i w:val="false"/>
                <w:color w:val="000000"/>
                <w:sz w:val="20"/>
              </w:rPr>
              <w:t>
5.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 берушілермен кездесулер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 көрсететін қызметтер туралы жұмыс берушілерге кеңес беру және хабарлау.</w:t>
            </w:r>
          </w:p>
          <w:p>
            <w:pPr>
              <w:spacing w:after="20"/>
              <w:ind w:left="20"/>
              <w:jc w:val="both"/>
            </w:pPr>
            <w:r>
              <w:rPr>
                <w:rFonts w:ascii="Times New Roman"/>
                <w:b w:val="false"/>
                <w:i w:val="false"/>
                <w:color w:val="000000"/>
                <w:sz w:val="20"/>
              </w:rPr>
              <w:t>
2. ХЖҚО қызметкерлерінің жұмыс берушілермен олардың қызметіне қатысты мәселелер бойынша кездесулерін өткізу.</w:t>
            </w:r>
          </w:p>
          <w:p>
            <w:pPr>
              <w:spacing w:after="20"/>
              <w:ind w:left="20"/>
              <w:jc w:val="both"/>
            </w:pPr>
            <w:r>
              <w:rPr>
                <w:rFonts w:ascii="Times New Roman"/>
                <w:b w:val="false"/>
                <w:i w:val="false"/>
                <w:color w:val="000000"/>
                <w:sz w:val="20"/>
              </w:rPr>
              <w:t>
3. Жұмыс берушілермен бірлесіп Бос орындар жәрмеңкесін, бос жұмыс орындары мен оқу орындарын, ақылы қоғамдық жұмыстарды және халықты уақытша жұмыспен қамтуды ұйымдастырады және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кенесшісі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жоғары білім және жұмыспен қамту жүйесінде біліктілігі жоғары деңгейдегі бірінші санатты маман лауазымындағы еңбек өтілі 3 жылдан кем емес;</w:t>
            </w:r>
          </w:p>
          <w:p>
            <w:pPr>
              <w:spacing w:after="20"/>
              <w:ind w:left="20"/>
              <w:jc w:val="both"/>
            </w:pPr>
            <w:r>
              <w:rPr>
                <w:rFonts w:ascii="Times New Roman"/>
                <w:b w:val="false"/>
                <w:i w:val="false"/>
                <w:color w:val="000000"/>
                <w:sz w:val="20"/>
              </w:rPr>
              <w:t>
бірінші санатты: жоғары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білім және халықты жұмыспен қамту саласындағы біліктілігі жоғары деңгейдегі санаты жоқ маман лауазымында кемінде 1 жыл еңбек өтілі;</w:t>
            </w:r>
          </w:p>
          <w:p>
            <w:pPr>
              <w:spacing w:after="20"/>
              <w:ind w:left="20"/>
              <w:jc w:val="both"/>
            </w:pPr>
            <w:r>
              <w:rPr>
                <w:rFonts w:ascii="Times New Roman"/>
                <w:b w:val="false"/>
                <w:i w:val="false"/>
                <w:color w:val="000000"/>
                <w:sz w:val="20"/>
              </w:rPr>
              <w:t>
санаты жоқ: жоғары білім еңбек өтіліне талаптар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Әлеуметтік кәсіптік бағдарлауды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Ересектерге арналған мансаптық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Ізденушілердің кәсіби білімін, дағдылары мен қызығушылықтарын диагностикалауды жүргізу.</w:t>
            </w:r>
          </w:p>
          <w:p>
            <w:pPr>
              <w:spacing w:after="20"/>
              <w:ind w:left="20"/>
              <w:jc w:val="both"/>
            </w:pPr>
            <w:r>
              <w:rPr>
                <w:rFonts w:ascii="Times New Roman"/>
                <w:b w:val="false"/>
                <w:i w:val="false"/>
                <w:color w:val="000000"/>
                <w:sz w:val="20"/>
              </w:rPr>
              <w:t>
2. Ізденушілермен жұмыс кезінде психологиялық және кәсіби диагностика әдістерін қолдану.</w:t>
            </w:r>
          </w:p>
          <w:p>
            <w:pPr>
              <w:spacing w:after="20"/>
              <w:ind w:left="20"/>
              <w:jc w:val="both"/>
            </w:pPr>
            <w:r>
              <w:rPr>
                <w:rFonts w:ascii="Times New Roman"/>
                <w:b w:val="false"/>
                <w:i w:val="false"/>
                <w:color w:val="000000"/>
                <w:sz w:val="20"/>
              </w:rPr>
              <w:t>
3. Ізденушілерді еңбек нарығының жай-күйі, бар мамандығы бойынша жұмысқа орналасу немесе кәсіптік оқудан өту мүмкіндіктері туралы хабардар ету.</w:t>
            </w:r>
          </w:p>
          <w:p>
            <w:pPr>
              <w:spacing w:after="20"/>
              <w:ind w:left="20"/>
              <w:jc w:val="both"/>
            </w:pPr>
            <w:r>
              <w:rPr>
                <w:rFonts w:ascii="Times New Roman"/>
                <w:b w:val="false"/>
                <w:i w:val="false"/>
                <w:color w:val="000000"/>
                <w:sz w:val="20"/>
              </w:rPr>
              <w:t>
4. Жұмыспен қамтудың әлеуметтік кәсіптік бағдарлау жөніндегі жеке агенттігімен өзара іс-қимыл жасау.</w:t>
            </w:r>
          </w:p>
          <w:p>
            <w:pPr>
              <w:spacing w:after="20"/>
              <w:ind w:left="20"/>
              <w:jc w:val="both"/>
            </w:pPr>
            <w:r>
              <w:rPr>
                <w:rFonts w:ascii="Times New Roman"/>
                <w:b w:val="false"/>
                <w:i w:val="false"/>
                <w:color w:val="000000"/>
                <w:sz w:val="20"/>
              </w:rPr>
              <w:t>
5. Семинарлар, тренингтер, дөңгелек үстелдер мен ХЖҚО алаңында түрлі мамандық өкілдерімен кездесулерді, жұмыс берушілер ұйымдарына экскурсияларды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"Кәсіпкерлікті дамыту жөніндегі 2021-2025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Студенттерді, жалпы білім беретін мектептердің жоғары сынып оқушыларын ақпараттандыру және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Студенттерді, жалпы білім беретін мектептердің жоғары сынып оқушыларын еңбек нарығының жай-күйі, экономиканың білікті кадрларға болжамды қажеттілігі туралы хабардар ету және оларға консультация беру.</w:t>
            </w:r>
          </w:p>
          <w:p>
            <w:pPr>
              <w:spacing w:after="20"/>
              <w:ind w:left="20"/>
              <w:jc w:val="both"/>
            </w:pPr>
            <w:r>
              <w:rPr>
                <w:rFonts w:ascii="Times New Roman"/>
                <w:b w:val="false"/>
                <w:i w:val="false"/>
                <w:color w:val="000000"/>
                <w:sz w:val="20"/>
              </w:rPr>
              <w:t>
2. Студенттер мен жалпы білім беретін мектептердің жоғары сынып оқушыларын экономиканың әртүрлі салаларындағы қызметпен таныстыру бойынша кәсіби бағдарлауды жүргізу.</w:t>
            </w:r>
          </w:p>
          <w:p>
            <w:pPr>
              <w:spacing w:after="20"/>
              <w:ind w:left="20"/>
              <w:jc w:val="both"/>
            </w:pPr>
            <w:r>
              <w:rPr>
                <w:rFonts w:ascii="Times New Roman"/>
                <w:b w:val="false"/>
                <w:i w:val="false"/>
                <w:color w:val="000000"/>
                <w:sz w:val="20"/>
              </w:rPr>
              <w:t>
3. Жұмыспен қамту саласындағы мемлекеттік қолдау шаралары бойынша студенттер арасында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6. Қиын өмірлік жағдайға тап болған адамдарға көмек көрсетудің әлеуметтік-психологиялық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шеңберіндегі басқа мамандықтармен байланыс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ХЖҚО әлеуметтік жұмыс жөніндегі кенесшісі ХЖҚО құрылымдық бөлімшесінің (бөлімінің, секторының, тобының) маманы ХЖҚО ассистенті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бағдарлау жөніндегі маманы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деңгейлі маман: жоғары санатты: техникалық және кәсіптік білім және халықты жұмыспен қамту саласындағы біліктілігі орта деңгейдегі бірінші санатты маман лауазымында 3 жылдан кем емес еңбек өтілі;</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саласындағы біліктілігі орта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техникалық және кәсіптік білім және халықты жұмыспен қамту саласындағы біліктілігі орта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Әлеуметтік кәсіптік бағдарлауды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Ересектерге арналған мансаптық бағдар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Ізденушілердің кәсіби білімін, дағдылары мен қызығушылықтарын диагностикалауды жүргізу.</w:t>
            </w:r>
          </w:p>
          <w:p>
            <w:pPr>
              <w:spacing w:after="20"/>
              <w:ind w:left="20"/>
              <w:jc w:val="both"/>
            </w:pPr>
            <w:r>
              <w:rPr>
                <w:rFonts w:ascii="Times New Roman"/>
                <w:b w:val="false"/>
                <w:i w:val="false"/>
                <w:color w:val="000000"/>
                <w:sz w:val="20"/>
              </w:rPr>
              <w:t>
2. Ізденушілермен жұмыс кезінде психологиялық және кәсіби диагностика әдістерін қолдану.</w:t>
            </w:r>
          </w:p>
          <w:p>
            <w:pPr>
              <w:spacing w:after="20"/>
              <w:ind w:left="20"/>
              <w:jc w:val="both"/>
            </w:pPr>
            <w:r>
              <w:rPr>
                <w:rFonts w:ascii="Times New Roman"/>
                <w:b w:val="false"/>
                <w:i w:val="false"/>
                <w:color w:val="000000"/>
                <w:sz w:val="20"/>
              </w:rPr>
              <w:t>
3. Ізденушілерді еңбек нарығының жай-күйі, бар мамандығы бойынша жұмысқа орналасу немесе кәсіптік оқудан өту мүмкіндіктері туралы хабардар ету.</w:t>
            </w:r>
          </w:p>
          <w:p>
            <w:pPr>
              <w:spacing w:after="20"/>
              <w:ind w:left="20"/>
              <w:jc w:val="both"/>
            </w:pPr>
            <w:r>
              <w:rPr>
                <w:rFonts w:ascii="Times New Roman"/>
                <w:b w:val="false"/>
                <w:i w:val="false"/>
                <w:color w:val="000000"/>
                <w:sz w:val="20"/>
              </w:rPr>
              <w:t>
4. Семинарлар, тренингтер, дөңгелек үстелдер мен ХЖҚО алаңында түрлі мамандық өкілдерімен кездесулерді, жұмыс берушілер ұйымдарына экскурсияларды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 </w:t>
            </w:r>
          </w:p>
          <w:p>
            <w:pPr>
              <w:spacing w:after="20"/>
              <w:ind w:left="20"/>
              <w:jc w:val="both"/>
            </w:pPr>
            <w:r>
              <w:rPr>
                <w:rFonts w:ascii="Times New Roman"/>
                <w:b w:val="false"/>
                <w:i w:val="false"/>
                <w:color w:val="000000"/>
                <w:sz w:val="20"/>
              </w:rPr>
              <w:t>
"Кәсіпкерлікті дамыту жөніндегі 2021-2025 жылдарға арналған ұлттық жобаны бекіту туралы" Қазақстан Республикасы Үкіметінің қаулысы.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Жеке тұлғаның және азаматтардың жекелеген санаттарының психологиясының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Студенттерді, жалпы білім беретін мектептердің жоғары сынып оқушыларын ақпараттандыру және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Студенттерді, жалпы білім беретін мектептердің жоғары сынып оқушыларын еңбек нарығының жай-күйі, экономиканың білікті кадрларға болжамды қажеттілігі туралы хабардар ету және оларға консультация беру.</w:t>
            </w:r>
          </w:p>
          <w:p>
            <w:pPr>
              <w:spacing w:after="20"/>
              <w:ind w:left="20"/>
              <w:jc w:val="both"/>
            </w:pPr>
            <w:r>
              <w:rPr>
                <w:rFonts w:ascii="Times New Roman"/>
                <w:b w:val="false"/>
                <w:i w:val="false"/>
                <w:color w:val="000000"/>
                <w:sz w:val="20"/>
              </w:rPr>
              <w:t>
2. Студенттер мен жалпы білім беретін мектептердің жоғары сынып оқушыларын экономиканың әртүрлі салаларындағы қызметпен таныстыру бойынша кәсіби бағдарлауды жүргізу.</w:t>
            </w:r>
          </w:p>
          <w:p>
            <w:pPr>
              <w:spacing w:after="20"/>
              <w:ind w:left="20"/>
              <w:jc w:val="both"/>
            </w:pPr>
            <w:r>
              <w:rPr>
                <w:rFonts w:ascii="Times New Roman"/>
                <w:b w:val="false"/>
                <w:i w:val="false"/>
                <w:color w:val="000000"/>
                <w:sz w:val="20"/>
              </w:rPr>
              <w:t>
3. Жұмыспен қамту саласындағы мемлекеттік қолдау шаралары бойынша студенттер арасында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кенесшісі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маман: жоғары санатты: жоғары (немесе жоғары оқу орнынан кейінгі) білім және жұмыспен қамту жүйесінде біліктілігі жоғары деңгейдегі бірінші санатты маман лауазымында кемінде 3 жыл еңбек өтілі болуы тиіс;</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және халықты жұмыспен қамту саласындағы біліктілігі жоғары деңгейдегі екінші санатты маман лауазымында кемінде 2 жыл еңбек өтілі;</w:t>
            </w:r>
          </w:p>
          <w:p>
            <w:pPr>
              <w:spacing w:after="20"/>
              <w:ind w:left="20"/>
              <w:jc w:val="both"/>
            </w:pPr>
            <w:r>
              <w:rPr>
                <w:rFonts w:ascii="Times New Roman"/>
                <w:b w:val="false"/>
                <w:i w:val="false"/>
                <w:color w:val="000000"/>
                <w:sz w:val="20"/>
              </w:rPr>
              <w:t>
екінші санатты: жоғары (немесе жоғары оқу орнынан кейінгі) білім және халықты жұмыспен қамту саласындағы біліктілігі жоғары деңгейдегі санаты жоқ маман лауазымында 1 жылдан кем емес еңбек өтілі;</w:t>
            </w:r>
          </w:p>
          <w:p>
            <w:pPr>
              <w:spacing w:after="20"/>
              <w:ind w:left="20"/>
              <w:jc w:val="both"/>
            </w:pPr>
            <w:r>
              <w:rPr>
                <w:rFonts w:ascii="Times New Roman"/>
                <w:b w:val="false"/>
                <w:i w:val="false"/>
                <w:color w:val="000000"/>
                <w:sz w:val="20"/>
              </w:rPr>
              <w:t>
санаты жоқ: жоғары (немесе жоғары оқу орнынан кейінгі) білім, еңбек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 Халықты жұмыспен қамтудың дамуын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болжамын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Өңірлік еңбек нарығының жай-күйіне талдау және бағалау жүргізу.</w:t>
            </w:r>
          </w:p>
          <w:p>
            <w:pPr>
              <w:spacing w:after="20"/>
              <w:ind w:left="20"/>
              <w:jc w:val="both"/>
            </w:pPr>
            <w:r>
              <w:rPr>
                <w:rFonts w:ascii="Times New Roman"/>
                <w:b w:val="false"/>
                <w:i w:val="false"/>
                <w:color w:val="000000"/>
                <w:sz w:val="20"/>
              </w:rPr>
              <w:t>
2. Өңірлік еңбек нарығында сұранысқа ие мамандықтар тізімін анықтау.</w:t>
            </w:r>
          </w:p>
          <w:p>
            <w:pPr>
              <w:spacing w:after="20"/>
              <w:ind w:left="20"/>
              <w:jc w:val="both"/>
            </w:pPr>
            <w:r>
              <w:rPr>
                <w:rFonts w:ascii="Times New Roman"/>
                <w:b w:val="false"/>
                <w:i w:val="false"/>
                <w:color w:val="000000"/>
                <w:sz w:val="20"/>
              </w:rPr>
              <w:t>
3. Өңірлік еңбек нарығында, оның ішінде кәсіптік-біліктілік бөлінісінде еңбек ресурстарына қажеттілікті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 (бұдан әрі -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p>
            <w:pPr>
              <w:spacing w:after="20"/>
              <w:ind w:left="20"/>
              <w:jc w:val="both"/>
            </w:pPr>
            <w:r>
              <w:rPr>
                <w:rFonts w:ascii="Times New Roman"/>
                <w:b w:val="false"/>
                <w:i w:val="false"/>
                <w:color w:val="000000"/>
                <w:sz w:val="20"/>
              </w:rPr>
              <w:t>
4. Жеке және заңды тұлғаларды қабылдауды жүзеге асыру.</w:t>
            </w:r>
          </w:p>
          <w:p>
            <w:pPr>
              <w:spacing w:after="20"/>
              <w:ind w:left="20"/>
              <w:jc w:val="both"/>
            </w:pPr>
            <w:r>
              <w:rPr>
                <w:rFonts w:ascii="Times New Roman"/>
                <w:b w:val="false"/>
                <w:i w:val="false"/>
                <w:color w:val="000000"/>
                <w:sz w:val="20"/>
              </w:rPr>
              <w:t>
5.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саласында аналитикалық және статистикалық ақпарат пен есептер құрастыру.</w:t>
            </w:r>
          </w:p>
          <w:p>
            <w:pPr>
              <w:spacing w:after="20"/>
              <w:ind w:left="20"/>
              <w:jc w:val="both"/>
            </w:pPr>
            <w:r>
              <w:rPr>
                <w:rFonts w:ascii="Times New Roman"/>
                <w:b w:val="false"/>
                <w:i w:val="false"/>
                <w:color w:val="000000"/>
                <w:sz w:val="20"/>
              </w:rPr>
              <w:t>
2. Салалар мен кәсіптер бойынша жұмыс берушілердің жұмыс күшіне қажеттіліктеріне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Халықты жұмыспен қамту саласындағы тәртіп пен құжаттама.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 Халықты жұмыспен қамту саласындағы мониторинг және азаматтарды еңбек нарығындағы жағдай туралы ақпараттандыру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Еңбек нарығындағы жағдайға мониторинг және бағалау жүргізу.</w:t>
            </w:r>
          </w:p>
          <w:p>
            <w:pPr>
              <w:spacing w:after="20"/>
              <w:ind w:left="20"/>
              <w:jc w:val="both"/>
            </w:pPr>
            <w:r>
              <w:rPr>
                <w:rFonts w:ascii="Times New Roman"/>
                <w:b w:val="false"/>
                <w:i w:val="false"/>
                <w:color w:val="000000"/>
                <w:sz w:val="20"/>
              </w:rPr>
              <w:t>
2. Жұмыс іздеп жүрген адамдарға, жұмыссыз азаматтарға мониторинг жүргізу, ХЖҚО қызметтерін көрсету.</w:t>
            </w:r>
          </w:p>
          <w:p>
            <w:pPr>
              <w:spacing w:after="20"/>
              <w:ind w:left="20"/>
              <w:jc w:val="both"/>
            </w:pPr>
            <w:r>
              <w:rPr>
                <w:rFonts w:ascii="Times New Roman"/>
                <w:b w:val="false"/>
                <w:i w:val="false"/>
                <w:color w:val="000000"/>
                <w:sz w:val="20"/>
              </w:rPr>
              <w:t>
3. Халықты жұмыспен қамту саласында көрсетілетін қызметтерге аутсорсинг жүргізу туралы хабарландыру орналастыру.</w:t>
            </w:r>
          </w:p>
          <w:p>
            <w:pPr>
              <w:spacing w:after="20"/>
              <w:ind w:left="20"/>
              <w:jc w:val="both"/>
            </w:pPr>
            <w:r>
              <w:rPr>
                <w:rFonts w:ascii="Times New Roman"/>
                <w:b w:val="false"/>
                <w:i w:val="false"/>
                <w:color w:val="000000"/>
                <w:sz w:val="20"/>
              </w:rPr>
              <w:t>
4. Аймақтағы жұмыспен қамту және еңбек ресурстары қозғалысының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еңбек нарығындағы жағдай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адамға еңбек нарығындағы жағдай туралы қолжетімді нысанда және түсінікті тілде ақпарат беру.</w:t>
            </w:r>
          </w:p>
          <w:p>
            <w:pPr>
              <w:spacing w:after="20"/>
              <w:ind w:left="20"/>
              <w:jc w:val="both"/>
            </w:pPr>
            <w:r>
              <w:rPr>
                <w:rFonts w:ascii="Times New Roman"/>
                <w:b w:val="false"/>
                <w:i w:val="false"/>
                <w:color w:val="000000"/>
                <w:sz w:val="20"/>
              </w:rPr>
              <w:t>
2. Өңірдің еңбек нарығы мониторингінің нәтижелері туралы есептер мен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маман: техникалық және кәсіптік білім және халықты жұмыспен қамту саласындағы жұмыс өтілі біліктілігі орта деңгейдегі бірінші санатты маман лауазымында кемінде 3 жыл;</w:t>
            </w:r>
          </w:p>
          <w:p>
            <w:pPr>
              <w:spacing w:after="20"/>
              <w:ind w:left="20"/>
              <w:jc w:val="both"/>
            </w:pPr>
            <w:r>
              <w:rPr>
                <w:rFonts w:ascii="Times New Roman"/>
                <w:b w:val="false"/>
                <w:i w:val="false"/>
                <w:color w:val="000000"/>
                <w:sz w:val="20"/>
              </w:rPr>
              <w:t>
бірінші санатты: техникалық және кәсіптік білім және халықты жұмыспен қамту саласында біліктілігі орта деңгейдегі екінші санатты маман лауазымында кемінде 2 жыл жұмыс өтілі;</w:t>
            </w:r>
          </w:p>
          <w:p>
            <w:pPr>
              <w:spacing w:after="20"/>
              <w:ind w:left="20"/>
              <w:jc w:val="both"/>
            </w:pPr>
            <w:r>
              <w:rPr>
                <w:rFonts w:ascii="Times New Roman"/>
                <w:b w:val="false"/>
                <w:i w:val="false"/>
                <w:color w:val="000000"/>
                <w:sz w:val="20"/>
              </w:rPr>
              <w:t>
екінші санат: техникалық және кәсіптік білім және халықты жұмыспен қамту саласында біліктілігі орта деңгейдегі санаты жоқ маман лауазымында кемінде 1 жыл жұмыс өтілі;</w:t>
            </w:r>
          </w:p>
          <w:p>
            <w:pPr>
              <w:spacing w:after="20"/>
              <w:ind w:left="20"/>
              <w:jc w:val="both"/>
            </w:pPr>
            <w:r>
              <w:rPr>
                <w:rFonts w:ascii="Times New Roman"/>
                <w:b w:val="false"/>
                <w:i w:val="false"/>
                <w:color w:val="000000"/>
                <w:sz w:val="20"/>
              </w:rPr>
              <w:t>
санаты жоқ: техникалық және кәсіптік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Халықтың жұмыспен қамтылуын дамытуды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болжамын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Өңірлік еңбек нарығының жай-күйіне талдау және бағалау жүргізу.</w:t>
            </w:r>
          </w:p>
          <w:p>
            <w:pPr>
              <w:spacing w:after="20"/>
              <w:ind w:left="20"/>
              <w:jc w:val="both"/>
            </w:pPr>
            <w:r>
              <w:rPr>
                <w:rFonts w:ascii="Times New Roman"/>
                <w:b w:val="false"/>
                <w:i w:val="false"/>
                <w:color w:val="000000"/>
                <w:sz w:val="20"/>
              </w:rPr>
              <w:t>
2. Аймақтық еңбек нарығында сұранысқа ие мамандықтар тізімін анықтау.</w:t>
            </w:r>
          </w:p>
          <w:p>
            <w:pPr>
              <w:spacing w:after="20"/>
              <w:ind w:left="20"/>
              <w:jc w:val="both"/>
            </w:pPr>
            <w:r>
              <w:rPr>
                <w:rFonts w:ascii="Times New Roman"/>
                <w:b w:val="false"/>
                <w:i w:val="false"/>
                <w:color w:val="000000"/>
                <w:sz w:val="20"/>
              </w:rPr>
              <w:t>
3. Өңірлік еңбек нарығында, оның ішінде кәсіптік-біліктілік бөлінісінде еңбек ресурстарына қажеттілікті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актілерін мемлекеттік тіркеу Тізілімінде № 18445 болып тіркелген) (бұдан әрі -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 саласында аналитикалық және статистикалық ақпарат пен есептер құрастыру.</w:t>
            </w:r>
          </w:p>
          <w:p>
            <w:pPr>
              <w:spacing w:after="20"/>
              <w:ind w:left="20"/>
              <w:jc w:val="both"/>
            </w:pPr>
            <w:r>
              <w:rPr>
                <w:rFonts w:ascii="Times New Roman"/>
                <w:b w:val="false"/>
                <w:i w:val="false"/>
                <w:color w:val="000000"/>
                <w:sz w:val="20"/>
              </w:rPr>
              <w:t>
2. Салалар мен кәсіптер бойынша жұмыс берушілердің жұмыс күшіне қажеттіліктеріне талдау жүргізу.</w:t>
            </w:r>
          </w:p>
          <w:p>
            <w:pPr>
              <w:spacing w:after="20"/>
              <w:ind w:left="20"/>
              <w:jc w:val="both"/>
            </w:pPr>
            <w:r>
              <w:rPr>
                <w:rFonts w:ascii="Times New Roman"/>
                <w:b w:val="false"/>
                <w:i w:val="false"/>
                <w:color w:val="000000"/>
                <w:sz w:val="20"/>
              </w:rPr>
              <w:t>
3. Жеке және заңды тұлғаларды қабылдауды жүзеге асыру.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Халықты жұмыспен қамту саласындағы тәртіп пен құжаттама.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Халықты жұмыспен қамту саласындағы мониторинг және азаматтарды еңбек нарығындағы жағдай туралы ақпараттандыру жөніндегі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іздеп жүрген адамдарға, жұмыссыз азаматтарға мониторинг жүргізу, ХЖҚО қызметтерін көрсету.</w:t>
            </w:r>
          </w:p>
          <w:p>
            <w:pPr>
              <w:spacing w:after="20"/>
              <w:ind w:left="20"/>
              <w:jc w:val="both"/>
            </w:pPr>
            <w:r>
              <w:rPr>
                <w:rFonts w:ascii="Times New Roman"/>
                <w:b w:val="false"/>
                <w:i w:val="false"/>
                <w:color w:val="000000"/>
                <w:sz w:val="20"/>
              </w:rPr>
              <w:t>
2. Аймақтағы жұмыспен қамту және еңбек ресурстары қозғалысының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Қағида.</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4. Халықты жұмыспен қамту саласындағы тәртіп пен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Халықты еңбек нарығындағы жағдай туралы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адамға еңбек нарығындағы жағдай туралы қолжетімді нысанда және түсінікті тілде ақпарат беру.</w:t>
            </w:r>
          </w:p>
          <w:p>
            <w:pPr>
              <w:spacing w:after="20"/>
              <w:ind w:left="20"/>
              <w:jc w:val="both"/>
            </w:pPr>
            <w:r>
              <w:rPr>
                <w:rFonts w:ascii="Times New Roman"/>
                <w:b w:val="false"/>
                <w:i w:val="false"/>
                <w:color w:val="000000"/>
                <w:sz w:val="20"/>
              </w:rPr>
              <w:t>
2. Өңірдің еңбек нарығы мониторингінің нәтижелері туралы есептер мен ақпаратты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Іскерлік қарым-қатынас негіздері.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ХЖҚО әлеуметтік жұмыс жөніндегі консультанты ХЖҚО құрылымдық бөлімшесінің (бөлімінің, секторының, тобының) маманы </w:t>
            </w:r>
          </w:p>
          <w:p>
            <w:pPr>
              <w:spacing w:after="20"/>
              <w:ind w:left="20"/>
              <w:jc w:val="both"/>
            </w:pPr>
            <w:r>
              <w:rPr>
                <w:rFonts w:ascii="Times New Roman"/>
                <w:b w:val="false"/>
                <w:i w:val="false"/>
                <w:color w:val="000000"/>
                <w:sz w:val="20"/>
              </w:rPr>
              <w:t>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 жоғары (немесе жоғары оқу орнынан кейінгі) білім және жұмыс өтілі халықты жұмыспен қамту және (немесе) әлеуметтік қорғау жүйесінде бірінші санаттағы біліктілігі жоғары деңгейдегі маман лауазымында кемінде 3 жыл;</w:t>
            </w:r>
          </w:p>
          <w:p>
            <w:pPr>
              <w:spacing w:after="20"/>
              <w:ind w:left="20"/>
              <w:jc w:val="both"/>
            </w:pPr>
            <w:r>
              <w:rPr>
                <w:rFonts w:ascii="Times New Roman"/>
                <w:b w:val="false"/>
                <w:i w:val="false"/>
                <w:color w:val="000000"/>
                <w:sz w:val="20"/>
              </w:rPr>
              <w:t>
бірінші санат: жоғары (немесе жоғары оқу орнынан кейінгі) білім және жұмыс өтілі халықты жұмыспен қамту және (немесе) әлеуметтік қорғау жүйесінде екінші санаттағы біліктілігі жоғары деңгейдегі маман лауазымында кемінде 2 жыл;</w:t>
            </w:r>
          </w:p>
          <w:p>
            <w:pPr>
              <w:spacing w:after="20"/>
              <w:ind w:left="20"/>
              <w:jc w:val="both"/>
            </w:pPr>
            <w:r>
              <w:rPr>
                <w:rFonts w:ascii="Times New Roman"/>
                <w:b w:val="false"/>
                <w:i w:val="false"/>
                <w:color w:val="000000"/>
                <w:sz w:val="20"/>
              </w:rPr>
              <w:t>
екінші санат: жоғары (немесе жоғары оқу орнынан кейінгі) білім және жұмыс өтілі халықты жұмыспен қамту және (немесе) әлеуметтік қорғау жүйесінде санаты жоқ біліктілігі жоғары дәрежедегі маман лауазымында кемінде 1 жыл;</w:t>
            </w:r>
          </w:p>
          <w:p>
            <w:pPr>
              <w:spacing w:after="20"/>
              <w:ind w:left="20"/>
              <w:jc w:val="both"/>
            </w:pPr>
            <w:r>
              <w:rPr>
                <w:rFonts w:ascii="Times New Roman"/>
                <w:b w:val="false"/>
                <w:i w:val="false"/>
                <w:color w:val="000000"/>
                <w:sz w:val="20"/>
              </w:rPr>
              <w:t>
санаты жоқ: жоғары (немесе жоғары оқу орнынан кейінгі) білім,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Атаулы әлеуметтік көмек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Атаулы әлеуметтік көмек тағайындау мәселелері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Атаулы әлеуметтік көмек тағайындау үшін азаматтардан келіп түскен өтініштер мен құжаттарды қабылдау, атаулы әлеуметтік көмек тағайындауға жүгінген үміткерлермен сұхбат жүргізу.</w:t>
            </w:r>
          </w:p>
          <w:p>
            <w:pPr>
              <w:spacing w:after="20"/>
              <w:ind w:left="20"/>
              <w:jc w:val="both"/>
            </w:pPr>
            <w:r>
              <w:rPr>
                <w:rFonts w:ascii="Times New Roman"/>
                <w:b w:val="false"/>
                <w:i w:val="false"/>
                <w:color w:val="000000"/>
                <w:sz w:val="20"/>
              </w:rPr>
              <w:t>
2.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жұмыспен қамту орталығының (қызметінің)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ету.</w:t>
            </w:r>
          </w:p>
          <w:p>
            <w:pPr>
              <w:spacing w:after="20"/>
              <w:ind w:left="20"/>
              <w:jc w:val="both"/>
            </w:pPr>
            <w:r>
              <w:rPr>
                <w:rFonts w:ascii="Times New Roman"/>
                <w:b w:val="false"/>
                <w:i w:val="false"/>
                <w:color w:val="000000"/>
                <w:sz w:val="20"/>
              </w:rPr>
              <w:t>
3. Өзін-өзі жұмыспен қамтыған, жұмыссыз және күнкөрісі төмен азаматтардың үйіне барып тексеру, тұрмыстық және материалдық жағдайды тексеру актісін жасау.</w:t>
            </w:r>
          </w:p>
          <w:p>
            <w:pPr>
              <w:spacing w:after="20"/>
              <w:ind w:left="20"/>
              <w:jc w:val="both"/>
            </w:pPr>
            <w:r>
              <w:rPr>
                <w:rFonts w:ascii="Times New Roman"/>
                <w:b w:val="false"/>
                <w:i w:val="false"/>
                <w:color w:val="000000"/>
                <w:sz w:val="20"/>
              </w:rPr>
              <w:t>
4. Отбасының әрбір мүшесіне атаулы әлеуметтік көмектің айлық мөлшерін айқындайдау.</w:t>
            </w:r>
          </w:p>
          <w:p>
            <w:pPr>
              <w:spacing w:after="20"/>
              <w:ind w:left="20"/>
              <w:jc w:val="both"/>
            </w:pPr>
            <w:r>
              <w:rPr>
                <w:rFonts w:ascii="Times New Roman"/>
                <w:b w:val="false"/>
                <w:i w:val="false"/>
                <w:color w:val="000000"/>
                <w:sz w:val="20"/>
              </w:rPr>
              <w:t>
5. Жұмыспен қамту орталығына атаулы әлеуметтік көмекті тағайындауға жүгінген үміткерлерге арнаулы әлеуметтік қызметтерді ұсыну мәселелері бойынша консультациялық қызметтер көрсету.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"Атаулы әлеуметтік көмек туралы" Қазақстан Республикасының Заңы (бұдан әрі –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Қиын өмірлік жағдайға тап болған адамдарға көмектің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Атқарылған жұмыс туралы мониторинг және есеп жасауды жүзеге асыру.</w:t>
            </w:r>
          </w:p>
          <w:p>
            <w:pPr>
              <w:spacing w:after="20"/>
              <w:ind w:left="20"/>
              <w:jc w:val="both"/>
            </w:pPr>
            <w:r>
              <w:rPr>
                <w:rFonts w:ascii="Times New Roman"/>
                <w:b w:val="false"/>
                <w:i w:val="false"/>
                <w:color w:val="000000"/>
                <w:sz w:val="20"/>
              </w:rPr>
              <w:t>
2. Атаулы әлеуметтік көмекті тағайындау үшін ұсынылған істер бойынша сұрау салулардың орындалуын қамтамасыз ету.</w:t>
            </w:r>
          </w:p>
          <w:p>
            <w:pPr>
              <w:spacing w:after="20"/>
              <w:ind w:left="20"/>
              <w:jc w:val="both"/>
            </w:pPr>
            <w:r>
              <w:rPr>
                <w:rFonts w:ascii="Times New Roman"/>
                <w:b w:val="false"/>
                <w:i w:val="false"/>
                <w:color w:val="000000"/>
                <w:sz w:val="20"/>
              </w:rPr>
              <w:t>
3. Атаулы әлеуметтік көмек пен халықты жұмыспен қамту заңнамасының мәселелері бойынша халық арасындағы ақпараттық-түсіндіру жұмысына қатысу.</w:t>
            </w:r>
          </w:p>
          <w:p>
            <w:pPr>
              <w:spacing w:after="20"/>
              <w:ind w:left="20"/>
              <w:jc w:val="both"/>
            </w:pPr>
            <w:r>
              <w:rPr>
                <w:rFonts w:ascii="Times New Roman"/>
                <w:b w:val="false"/>
                <w:i w:val="false"/>
                <w:color w:val="000000"/>
                <w:sz w:val="20"/>
              </w:rPr>
              <w:t>
4.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құрылымдық бөлімшесінің (бөлімінің, секторының)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 кәсіп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маман:</w:t>
            </w:r>
          </w:p>
          <w:p>
            <w:pPr>
              <w:spacing w:after="20"/>
              <w:ind w:left="20"/>
              <w:jc w:val="both"/>
            </w:pPr>
            <w:r>
              <w:rPr>
                <w:rFonts w:ascii="Times New Roman"/>
                <w:b w:val="false"/>
                <w:i w:val="false"/>
                <w:color w:val="000000"/>
                <w:sz w:val="20"/>
              </w:rPr>
              <w:t>
жоғары санат: техникалық және кәсіптік (арнайы орта, кәсіптік орта) білім және жұмыс өтілі халықты жұмыспен қамту және (немесе) әлеуметтік қорғау жүйесінде бірінші санаттағы біліктілігі орташа деңгейдегі маман лауазымында кемінде 3 жыл;</w:t>
            </w:r>
          </w:p>
          <w:p>
            <w:pPr>
              <w:spacing w:after="20"/>
              <w:ind w:left="20"/>
              <w:jc w:val="both"/>
            </w:pPr>
            <w:r>
              <w:rPr>
                <w:rFonts w:ascii="Times New Roman"/>
                <w:b w:val="false"/>
                <w:i w:val="false"/>
                <w:color w:val="000000"/>
                <w:sz w:val="20"/>
              </w:rPr>
              <w:t>
бірінші санат: техникалық және кәсіптік (арнайы орта, кәсіптік орта) білім және жұмыс өтілі халықты жұмыспен қамту және (немесе) әлеуметтік қорғау жүйесінде екінші санаттағы біліктілігі орташа деңгейдегі маман лауазымында кемінде 2 жыл;</w:t>
            </w:r>
          </w:p>
          <w:p>
            <w:pPr>
              <w:spacing w:after="20"/>
              <w:ind w:left="20"/>
              <w:jc w:val="both"/>
            </w:pPr>
            <w:r>
              <w:rPr>
                <w:rFonts w:ascii="Times New Roman"/>
                <w:b w:val="false"/>
                <w:i w:val="false"/>
                <w:color w:val="000000"/>
                <w:sz w:val="20"/>
              </w:rPr>
              <w:t>
екінші санат: техникалық және кәсіптік (арнайы орта, кәсіптік орта) білім және жұмыс өтілі халықты жұмыспен қамту және (немесе) әлеуметтік қорғау жүйесінде біліктілігі орташа деңгейдегі санаты жоқ маман лауазымында кемінде 1 жыл;</w:t>
            </w:r>
          </w:p>
          <w:p>
            <w:pPr>
              <w:spacing w:after="20"/>
              <w:ind w:left="20"/>
              <w:jc w:val="both"/>
            </w:pPr>
            <w:r>
              <w:rPr>
                <w:rFonts w:ascii="Times New Roman"/>
                <w:b w:val="false"/>
                <w:i w:val="false"/>
                <w:color w:val="000000"/>
                <w:sz w:val="20"/>
              </w:rPr>
              <w:t>
санаты жоқ: техникалық және кәсіптік (арнайы орта, кәсіптік орта) білім, мамандығы бойынша жұмыс өтіліне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Атаулы әлеуметтік көмек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Атаулы әлеуметтік көмек тағайындау мәселелері бойынша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Атаулы әлеуметтік көмек тағайындау үшін азаматтардан келіп түскен өтініштер мен құжаттарды қабылдау, атаулы әлеуметтік көмек тағайындауға жүгінген үміткерлермен сұхбат жүргізу.</w:t>
            </w:r>
          </w:p>
          <w:p>
            <w:pPr>
              <w:spacing w:after="20"/>
              <w:ind w:left="20"/>
              <w:jc w:val="both"/>
            </w:pPr>
            <w:r>
              <w:rPr>
                <w:rFonts w:ascii="Times New Roman"/>
                <w:b w:val="false"/>
                <w:i w:val="false"/>
                <w:color w:val="000000"/>
                <w:sz w:val="20"/>
              </w:rPr>
              <w:t>
2. Адамның және (немесе) оның отбасы мүшелерінің жұмыспен қамтуға жәрдемдесу және (немесе) әлеуметтік бейімдеу шараларына қажеттілігі болған жағдайда, бірақ мұндай шараларды ұсыну туралы шешім жұмыспен қамту орталығының (қызметінің) және уәкілетті органның құзыретінен тыс шығатын кезде атаулы әлеуметтік көмекті тағайындауға жүгінген өтініш берушінің ұсынған құжаттарын жұмыспен қамту мәселелері жөніндегі аудандық (қалалық) комиссияның қарауына уақтылы жолдауды қамтамасыз ету.</w:t>
            </w:r>
          </w:p>
          <w:p>
            <w:pPr>
              <w:spacing w:after="20"/>
              <w:ind w:left="20"/>
              <w:jc w:val="both"/>
            </w:pPr>
            <w:r>
              <w:rPr>
                <w:rFonts w:ascii="Times New Roman"/>
                <w:b w:val="false"/>
                <w:i w:val="false"/>
                <w:color w:val="000000"/>
                <w:sz w:val="20"/>
              </w:rPr>
              <w:t>
3. Өзін-өзі жұмыспен қамтыған, жұмыссыз және күнкөрісі төмен азаматтардың үйіне барып тексеру, тұрмыстық және материалдық жағдайды тексеру актісін жасау.</w:t>
            </w:r>
          </w:p>
          <w:p>
            <w:pPr>
              <w:spacing w:after="20"/>
              <w:ind w:left="20"/>
              <w:jc w:val="both"/>
            </w:pPr>
            <w:r>
              <w:rPr>
                <w:rFonts w:ascii="Times New Roman"/>
                <w:b w:val="false"/>
                <w:i w:val="false"/>
                <w:color w:val="000000"/>
                <w:sz w:val="20"/>
              </w:rPr>
              <w:t>
4. Отбасының әрбір мүшесіне атаулы әлеуметтік көмектің айлық мөлшерін айқындайдау.</w:t>
            </w:r>
          </w:p>
          <w:p>
            <w:pPr>
              <w:spacing w:after="20"/>
              <w:ind w:left="20"/>
              <w:jc w:val="both"/>
            </w:pPr>
            <w:r>
              <w:rPr>
                <w:rFonts w:ascii="Times New Roman"/>
                <w:b w:val="false"/>
                <w:i w:val="false"/>
                <w:color w:val="000000"/>
                <w:sz w:val="20"/>
              </w:rPr>
              <w:t>
5. Жұмыспен қамту орталығына атаулы әлеуметтік көмекті тағайындауға жүгінген үміткерлерге арнаулы әлеуметтік қызметтерді ұсыну мәселелері бойынша консультациялық қызметтер көрсету.</w:t>
            </w:r>
          </w:p>
          <w:p>
            <w:pPr>
              <w:spacing w:after="20"/>
              <w:ind w:left="20"/>
              <w:jc w:val="both"/>
            </w:pPr>
            <w:r>
              <w:rPr>
                <w:rFonts w:ascii="Times New Roman"/>
                <w:b w:val="false"/>
                <w:i w:val="false"/>
                <w:color w:val="000000"/>
                <w:sz w:val="20"/>
              </w:rPr>
              <w:t>
6. Ақпараттық-коммуникациялық технологиялар арқылы жұмыс істеу дағдысының және әлеуметтік-еңбек саласының ақпараттық жүйелерін пайдалана білу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"Атаулы әлеуметтік көмек туралы" Қазақстан Республикасының Заңы (бұдан әрі –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Өңір (қала, аудан) ұйымдарының құрылымдық өзгерістерінің перспективалары.</w:t>
            </w:r>
          </w:p>
          <w:p>
            <w:pPr>
              <w:spacing w:after="20"/>
              <w:ind w:left="20"/>
              <w:jc w:val="both"/>
            </w:pPr>
            <w:r>
              <w:rPr>
                <w:rFonts w:ascii="Times New Roman"/>
                <w:b w:val="false"/>
                <w:i w:val="false"/>
                <w:color w:val="000000"/>
                <w:sz w:val="20"/>
              </w:rPr>
              <w:t>
4.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5. Қиын өмірлік жағдайға тап болған адамдарға көмектің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Ақпараттар мен есептер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Атқарылған жұмыс туралы мониторинг және есеп жасауды жүзеге асыру.</w:t>
            </w:r>
          </w:p>
          <w:p>
            <w:pPr>
              <w:spacing w:after="20"/>
              <w:ind w:left="20"/>
              <w:jc w:val="both"/>
            </w:pPr>
            <w:r>
              <w:rPr>
                <w:rFonts w:ascii="Times New Roman"/>
                <w:b w:val="false"/>
                <w:i w:val="false"/>
                <w:color w:val="000000"/>
                <w:sz w:val="20"/>
              </w:rPr>
              <w:t>
2. Атаулы әлеуметтік көмекті тағайындау үшін ұсынылған істер бойынша сұрау салулардың орындалуын қамтамасыз ету.</w:t>
            </w:r>
          </w:p>
          <w:p>
            <w:pPr>
              <w:spacing w:after="20"/>
              <w:ind w:left="20"/>
              <w:jc w:val="both"/>
            </w:pPr>
            <w:r>
              <w:rPr>
                <w:rFonts w:ascii="Times New Roman"/>
                <w:b w:val="false"/>
                <w:i w:val="false"/>
                <w:color w:val="000000"/>
                <w:sz w:val="20"/>
              </w:rPr>
              <w:t>
3. Атаулы әлеуметтік көмек пен халықты жұмыспен қамту заңнамасының мәселелері бойынша халық арасындағы ақпараттық-түсіндіру жұмысына қатысу.</w:t>
            </w:r>
          </w:p>
          <w:p>
            <w:pPr>
              <w:spacing w:after="20"/>
              <w:ind w:left="20"/>
              <w:jc w:val="both"/>
            </w:pPr>
            <w:r>
              <w:rPr>
                <w:rFonts w:ascii="Times New Roman"/>
                <w:b w:val="false"/>
                <w:i w:val="false"/>
                <w:color w:val="000000"/>
                <w:sz w:val="20"/>
              </w:rPr>
              <w:t>
4. Жеке және заңды тұлғаларды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АӘК Заңы.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Демографиялық ахуал, өңірдің (қаланың, ауданның) әлеуметтік-экономикалық даму ерекшелігі.</w:t>
            </w:r>
          </w:p>
          <w:p>
            <w:pPr>
              <w:spacing w:after="20"/>
              <w:ind w:left="20"/>
              <w:jc w:val="both"/>
            </w:pPr>
            <w:r>
              <w:rPr>
                <w:rFonts w:ascii="Times New Roman"/>
                <w:b w:val="false"/>
                <w:i w:val="false"/>
                <w:color w:val="000000"/>
                <w:sz w:val="20"/>
              </w:rPr>
              <w:t>
3. Халықты жұмыспен қамту саласындағы тәртіп пен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жөніндегі маманы;</w:t>
            </w:r>
          </w:p>
          <w:p>
            <w:pPr>
              <w:spacing w:after="20"/>
              <w:ind w:left="20"/>
              <w:jc w:val="both"/>
            </w:pPr>
            <w:r>
              <w:rPr>
                <w:rFonts w:ascii="Times New Roman"/>
                <w:b w:val="false"/>
                <w:i w:val="false"/>
                <w:color w:val="000000"/>
                <w:sz w:val="20"/>
              </w:rPr>
              <w:t>
Болжау және мониторинг бойынша маман;</w:t>
            </w:r>
          </w:p>
          <w:p>
            <w:pPr>
              <w:spacing w:after="20"/>
              <w:ind w:left="20"/>
              <w:jc w:val="both"/>
            </w:pPr>
            <w:r>
              <w:rPr>
                <w:rFonts w:ascii="Times New Roman"/>
                <w:b w:val="false"/>
                <w:i w:val="false"/>
                <w:color w:val="000000"/>
                <w:sz w:val="20"/>
              </w:rPr>
              <w:t>
Жұмыспен қамту орталығының әлеуметтік жұмыс жөніндегі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консультанты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консультанты"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бойынша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жұмыс стажына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Консультациялық қызметтер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Ақпараттық қолдауды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Ізденушілердің жүгіну себептерін, олардың жұмыспен қамтылмауын анықтау, мемлекеттік қолдауға мұқтаждық дәрежесін анықтау мақсатында әңгімелесуді ұйымдастыру және қолдау.</w:t>
            </w:r>
          </w:p>
          <w:p>
            <w:pPr>
              <w:spacing w:after="20"/>
              <w:ind w:left="20"/>
              <w:jc w:val="both"/>
            </w:pPr>
            <w:r>
              <w:rPr>
                <w:rFonts w:ascii="Times New Roman"/>
                <w:b w:val="false"/>
                <w:i w:val="false"/>
                <w:color w:val="000000"/>
                <w:sz w:val="20"/>
              </w:rPr>
              <w:t>
3. ХЖҚО өзіне-өзі қызмет көрсету бойынша жұмыс іздеушілерге ақпараттық қолдау көрсету.</w:t>
            </w:r>
          </w:p>
          <w:p>
            <w:pPr>
              <w:spacing w:after="20"/>
              <w:ind w:left="20"/>
              <w:jc w:val="both"/>
            </w:pPr>
            <w:r>
              <w:rPr>
                <w:rFonts w:ascii="Times New Roman"/>
                <w:b w:val="false"/>
                <w:i w:val="false"/>
                <w:color w:val="000000"/>
                <w:sz w:val="20"/>
              </w:rPr>
              <w:t>
4. Азаматтарға қажетті нысандарды, сауалнамаларды және басқа құжаттарды толтыру тәртібі бойынша ақпараттық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"Кәсіпкерлікті дамыту жөніндегі 2021-2025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xml:space="preserve">
"Міндетті әлеуметтік сақтандыру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Сақтандыру туралы Заң).</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3. Қиын өмірлік жағдайға тап болған адамдарға көмек көрсетудің әлеуметтік-психологиялық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Жұмыс іздеушілермен және жұмыс берушілермен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2. ХЖҚО мамандарына ағындарды бөлу үшін жүгінген азаматтарды санаттауды жүргізу.</w:t>
            </w:r>
          </w:p>
          <w:p>
            <w:pPr>
              <w:spacing w:after="20"/>
              <w:ind w:left="20"/>
              <w:jc w:val="both"/>
            </w:pPr>
            <w:r>
              <w:rPr>
                <w:rFonts w:ascii="Times New Roman"/>
                <w:b w:val="false"/>
                <w:i w:val="false"/>
                <w:color w:val="000000"/>
                <w:sz w:val="20"/>
              </w:rPr>
              <w:t>
5. Жұмыссыздардың, жұмыспен қамтылған адамдардың жекелеген санаттарының және халықты жұмыспен қамту орталығына жүгінген өзге де адамдардың деректерін есепке алуды жүргізу.</w:t>
            </w:r>
          </w:p>
          <w:p>
            <w:pPr>
              <w:spacing w:after="20"/>
              <w:ind w:left="20"/>
              <w:jc w:val="both"/>
            </w:pPr>
            <w:r>
              <w:rPr>
                <w:rFonts w:ascii="Times New Roman"/>
                <w:b w:val="false"/>
                <w:i w:val="false"/>
                <w:color w:val="000000"/>
                <w:sz w:val="20"/>
              </w:rPr>
              <w:t>
5. Жұмыспен қамтуға жәрдемдесудің белсенді шараларын ұйымдастыру тәртібін білу.</w:t>
            </w:r>
          </w:p>
          <w:p>
            <w:pPr>
              <w:spacing w:after="20"/>
              <w:ind w:left="20"/>
              <w:jc w:val="both"/>
            </w:pPr>
            <w:r>
              <w:rPr>
                <w:rFonts w:ascii="Times New Roman"/>
                <w:b w:val="false"/>
                <w:i w:val="false"/>
                <w:color w:val="000000"/>
                <w:sz w:val="20"/>
              </w:rPr>
              <w:t>
6. Өз қызметінде әлеуметтік-еңбек саласының ақпараттық жүйелерін, ақпараттық-коммуникациялық технологияларды, оның ішінде интернет-ресурстарды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xml:space="preserve">
Сақтандыру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Жеке тұлғаның және азаматтардың жекелеген санаттарының психологиясының ерекшеліктері.</w:t>
            </w:r>
          </w:p>
          <w:p>
            <w:pPr>
              <w:spacing w:after="20"/>
              <w:ind w:left="20"/>
              <w:jc w:val="both"/>
            </w:pPr>
            <w:r>
              <w:rPr>
                <w:rFonts w:ascii="Times New Roman"/>
                <w:b w:val="false"/>
                <w:i w:val="false"/>
                <w:color w:val="000000"/>
                <w:sz w:val="20"/>
              </w:rPr>
              <w:t>
3. Қиын өмірлік жағдайға тап болған адамдарға көмек көрсетудің әлеуметтік-психологиялық аспектілері.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бойынша маман;</w:t>
            </w:r>
          </w:p>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w:t>
            </w:r>
          </w:p>
          <w:p>
            <w:pPr>
              <w:spacing w:after="20"/>
              <w:ind w:left="20"/>
              <w:jc w:val="both"/>
            </w:pPr>
            <w:r>
              <w:rPr>
                <w:rFonts w:ascii="Times New Roman"/>
                <w:b w:val="false"/>
                <w:i w:val="false"/>
                <w:color w:val="000000"/>
                <w:sz w:val="20"/>
              </w:rPr>
              <w:t>
ХЖҚО құрылымдық бөлімшесінің (бөлімінің, секторының, тобының) маманы</w:t>
            </w:r>
          </w:p>
          <w:p>
            <w:pPr>
              <w:spacing w:after="20"/>
              <w:ind w:left="20"/>
              <w:jc w:val="both"/>
            </w:pPr>
            <w:r>
              <w:rPr>
                <w:rFonts w:ascii="Times New Roman"/>
                <w:b w:val="false"/>
                <w:i w:val="false"/>
                <w:color w:val="000000"/>
                <w:sz w:val="20"/>
              </w:rPr>
              <w:t>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жөніндегі қызметші"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 бойынша қызметші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жұмыс стажына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Еңбек делдалдығын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ХЖҚО-ға өтініш білдірген адамдарды бастапқы қабылдауды жүргізу және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ХЖҚО-ға жүгінген адамдардың қажеттіліктерін, ізденушіге құрмет көрсете отырып, ізденушінің қажеттіліктерін, оның ХЖҚО жүгіну себептерін мұқият тыңдап және оған жауап бере отырып түсіну.</w:t>
            </w:r>
          </w:p>
          <w:p>
            <w:pPr>
              <w:spacing w:after="20"/>
              <w:ind w:left="20"/>
              <w:jc w:val="both"/>
            </w:pPr>
            <w:r>
              <w:rPr>
                <w:rFonts w:ascii="Times New Roman"/>
                <w:b w:val="false"/>
                <w:i w:val="false"/>
                <w:color w:val="000000"/>
                <w:sz w:val="20"/>
              </w:rPr>
              <w:t>
2. ХЖҚО-ға жүгінген адамдармен өзара түсіністікті орнату: ашық, сенім атмосферасында әңгімелесуді қолдау және ізденушінің жағымды көңіл-күйін қалыптастыру, лайықты жұмыс іздеу бойынша бірлескен қызметке ынталандыру.</w:t>
            </w:r>
          </w:p>
          <w:p>
            <w:pPr>
              <w:spacing w:after="20"/>
              <w:ind w:left="20"/>
              <w:jc w:val="both"/>
            </w:pPr>
            <w:r>
              <w:rPr>
                <w:rFonts w:ascii="Times New Roman"/>
                <w:b w:val="false"/>
                <w:i w:val="false"/>
                <w:color w:val="000000"/>
                <w:sz w:val="20"/>
              </w:rPr>
              <w:t>
3. Ізденушілерді: жұмыс іздеп жүрген адамдар, жұмыссыздар ретінде тіркеу мақсатында ізденушінің құжаттарын бастапқы тексеру және талдау жүргізу.</w:t>
            </w:r>
          </w:p>
          <w:p>
            <w:pPr>
              <w:spacing w:after="20"/>
              <w:ind w:left="20"/>
              <w:jc w:val="both"/>
            </w:pPr>
            <w:r>
              <w:rPr>
                <w:rFonts w:ascii="Times New Roman"/>
                <w:b w:val="false"/>
                <w:i w:val="false"/>
                <w:color w:val="000000"/>
                <w:sz w:val="20"/>
              </w:rPr>
              <w:t>
4.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Қазақстан Республикасының Конституциясы.</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 - Заң).</w:t>
            </w:r>
          </w:p>
          <w:p>
            <w:pPr>
              <w:spacing w:after="20"/>
              <w:ind w:left="20"/>
              <w:jc w:val="both"/>
            </w:pPr>
            <w:r>
              <w:rPr>
                <w:rFonts w:ascii="Times New Roman"/>
                <w:b w:val="false"/>
                <w:i w:val="false"/>
                <w:color w:val="000000"/>
                <w:sz w:val="20"/>
              </w:rPr>
              <w:t>
"Кәсіпкерлікті дамыту жөніндегі 2021 – 2025 жылдарға арналған ұлттық жобаны бекіту туралы" Қазақстан Республикасы Үкіметінің қаулысы (бұдан әрі -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Халықты жұмыспен қамту мәселелері бойынша ізденушілерді хабардар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Халықты жұмыспен қамтуға жәрдемдесудің мемлекеттік шаралары және ХЖҚО көрсететін қызметтер туралы ізденушілерді хабардар ету.</w:t>
            </w:r>
          </w:p>
          <w:p>
            <w:pPr>
              <w:spacing w:after="20"/>
              <w:ind w:left="20"/>
              <w:jc w:val="both"/>
            </w:pPr>
            <w:r>
              <w:rPr>
                <w:rFonts w:ascii="Times New Roman"/>
                <w:b w:val="false"/>
                <w:i w:val="false"/>
                <w:color w:val="000000"/>
                <w:sz w:val="20"/>
              </w:rPr>
              <w:t>
2. Жұмыспен қамтуға жәрдемдесудің белсенді шараларына қатысу мүмкіндігі туралы ізденушілерге түсінікті тілде түсінікті түрде түсіндіру.</w:t>
            </w:r>
          </w:p>
          <w:p>
            <w:pPr>
              <w:spacing w:after="20"/>
              <w:ind w:left="20"/>
              <w:jc w:val="both"/>
            </w:pPr>
            <w:r>
              <w:rPr>
                <w:rFonts w:ascii="Times New Roman"/>
                <w:b w:val="false"/>
                <w:i w:val="false"/>
                <w:color w:val="000000"/>
                <w:sz w:val="20"/>
              </w:rPr>
              <w:t>
 3. Бос орындар жәрмеңкесін ұйыдастыруға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Заң.</w:t>
            </w:r>
          </w:p>
          <w:p>
            <w:pPr>
              <w:spacing w:after="20"/>
              <w:ind w:left="20"/>
              <w:jc w:val="both"/>
            </w:pPr>
            <w:r>
              <w:rPr>
                <w:rFonts w:ascii="Times New Roman"/>
                <w:b w:val="false"/>
                <w:i w:val="false"/>
                <w:color w:val="000000"/>
                <w:sz w:val="20"/>
              </w:rPr>
              <w:t>
Қаулы.</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бойынша маман;</w:t>
            </w:r>
          </w:p>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кеңесшісі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байланыс бөлімінің қызметшісі"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байланыс бөлімінің қызметшісі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кәсібі үшін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жұмыс стажына талап қойылмайды.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Бос жұмыс орындарын жинау бойынша жұмыс берушілермен ынтымақтастық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Бос жұмыс орындарын орналастыру бойынша консультациялық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Бос жұмыс орындарын жинау бойынша жұмыс берушілермен үнемі байланыста болу.</w:t>
            </w:r>
          </w:p>
          <w:p>
            <w:pPr>
              <w:spacing w:after="20"/>
              <w:ind w:left="20"/>
              <w:jc w:val="both"/>
            </w:pPr>
            <w:r>
              <w:rPr>
                <w:rFonts w:ascii="Times New Roman"/>
                <w:b w:val="false"/>
                <w:i w:val="false"/>
                <w:color w:val="000000"/>
                <w:sz w:val="20"/>
              </w:rPr>
              <w:t>
2. Жұмыс берушілердің өзекті дерекқорын қалыптастыру.</w:t>
            </w:r>
          </w:p>
          <w:p>
            <w:pPr>
              <w:spacing w:after="20"/>
              <w:ind w:left="20"/>
              <w:jc w:val="both"/>
            </w:pPr>
            <w:r>
              <w:rPr>
                <w:rFonts w:ascii="Times New Roman"/>
                <w:b w:val="false"/>
                <w:i w:val="false"/>
                <w:color w:val="000000"/>
                <w:sz w:val="20"/>
              </w:rPr>
              <w:t>
3. Өңірлік еңбек нарығында сұранысқа ие мамандықтарды анықтау мәселелері бойынша жұмыс берушілерге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"Халықты жұмыспен қамту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p>
            <w:pPr>
              <w:spacing w:after="20"/>
              <w:ind w:left="20"/>
              <w:jc w:val="both"/>
            </w:pPr>
            <w:r>
              <w:rPr>
                <w:rFonts w:ascii="Times New Roman"/>
                <w:b w:val="false"/>
                <w:i w:val="false"/>
                <w:color w:val="000000"/>
                <w:sz w:val="20"/>
              </w:rPr>
              <w:t>
3. Іскерлік қарым-қатынас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Бос жұмыс орындарын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Машықтану мен дағдылар:</w:t>
            </w:r>
          </w:p>
          <w:p>
            <w:pPr>
              <w:spacing w:after="20"/>
              <w:ind w:left="20"/>
              <w:jc w:val="both"/>
            </w:pPr>
            <w:r>
              <w:rPr>
                <w:rFonts w:ascii="Times New Roman"/>
                <w:b w:val="false"/>
                <w:i w:val="false"/>
                <w:color w:val="000000"/>
                <w:sz w:val="20"/>
              </w:rPr>
              <w:t>
1. Жұмыс берушілер жазбаша түрде ұсынған бос жұмыс орындарын жинау.</w:t>
            </w:r>
          </w:p>
          <w:p>
            <w:pPr>
              <w:spacing w:after="20"/>
              <w:ind w:left="20"/>
              <w:jc w:val="both"/>
            </w:pPr>
            <w:r>
              <w:rPr>
                <w:rFonts w:ascii="Times New Roman"/>
                <w:b w:val="false"/>
                <w:i w:val="false"/>
                <w:color w:val="000000"/>
                <w:sz w:val="20"/>
              </w:rPr>
              <w:t>
2. Бос жұмыс орындары туралы мәліметтерді өзектендіру.</w:t>
            </w:r>
          </w:p>
          <w:p>
            <w:pPr>
              <w:spacing w:after="20"/>
              <w:ind w:left="20"/>
              <w:jc w:val="both"/>
            </w:pPr>
            <w:r>
              <w:rPr>
                <w:rFonts w:ascii="Times New Roman"/>
                <w:b w:val="false"/>
                <w:i w:val="false"/>
                <w:color w:val="000000"/>
                <w:sz w:val="20"/>
              </w:rPr>
              <w:t>
3. Ақпараттық-коммуникациялық технологиялар арқылы жұмыс істей білу және әлеуметтік-еңбек саласының ақпараттық жүйелерін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Халықты жұмыспен қамту және атаулы әлеуметтік көмек саласындағы қызметті регламенттейтін нормативтік құқықтық актілер.</w:t>
            </w:r>
          </w:p>
          <w:p>
            <w:pPr>
              <w:spacing w:after="20"/>
              <w:ind w:left="20"/>
              <w:jc w:val="both"/>
            </w:pPr>
            <w:r>
              <w:rPr>
                <w:rFonts w:ascii="Times New Roman"/>
                <w:b w:val="false"/>
                <w:i w:val="false"/>
                <w:color w:val="000000"/>
                <w:sz w:val="20"/>
              </w:rPr>
              <w:t>
2. Өңірлік еңбек нарығын дамытудың негізгі үрдістері мен бағыттары.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Ізденушіге бағдарлау, нәтижеге бағдарлау, күйзеліске төзімділік, эмоционалдық қайырымдылық, шыдамдылық, талдау және салыстыру қабілеті, командада жұмыс істеу, жауапкершілік, орындаушылық, риясыздық.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инспектор;</w:t>
            </w:r>
          </w:p>
          <w:p>
            <w:pPr>
              <w:spacing w:after="20"/>
              <w:ind w:left="20"/>
              <w:jc w:val="both"/>
            </w:pPr>
            <w:r>
              <w:rPr>
                <w:rFonts w:ascii="Times New Roman"/>
                <w:b w:val="false"/>
                <w:i w:val="false"/>
                <w:color w:val="000000"/>
                <w:sz w:val="20"/>
              </w:rPr>
              <w:t>
Ізденушілермен жұмыс бойынша маман;</w:t>
            </w:r>
          </w:p>
          <w:p>
            <w:pPr>
              <w:spacing w:after="20"/>
              <w:ind w:left="20"/>
              <w:jc w:val="both"/>
            </w:pPr>
            <w:r>
              <w:rPr>
                <w:rFonts w:ascii="Times New Roman"/>
                <w:b w:val="false"/>
                <w:i w:val="false"/>
                <w:color w:val="000000"/>
                <w:sz w:val="20"/>
              </w:rPr>
              <w:t>
Жұмыс берушілермен жұмыс бойынша маман;</w:t>
            </w:r>
          </w:p>
          <w:p>
            <w:pPr>
              <w:spacing w:after="20"/>
              <w:ind w:left="20"/>
              <w:jc w:val="both"/>
            </w:pPr>
            <w:r>
              <w:rPr>
                <w:rFonts w:ascii="Times New Roman"/>
                <w:b w:val="false"/>
                <w:i w:val="false"/>
                <w:color w:val="000000"/>
                <w:sz w:val="20"/>
              </w:rPr>
              <w:t>
Кәсіптік бағдарлау бойынша маман;</w:t>
            </w:r>
          </w:p>
          <w:p>
            <w:pPr>
              <w:spacing w:after="20"/>
              <w:ind w:left="20"/>
              <w:jc w:val="both"/>
            </w:pPr>
            <w:r>
              <w:rPr>
                <w:rFonts w:ascii="Times New Roman"/>
                <w:b w:val="false"/>
                <w:i w:val="false"/>
                <w:color w:val="000000"/>
                <w:sz w:val="20"/>
              </w:rPr>
              <w:t>
Болжау және мониторинг бойынша маман.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ХЖҚО әлеуметтік жұмыс жөніндегі кенесшісі ХЖҚО құрылымдық бөлімшесінің (бөлімінің, секторының, тобының) маманы ХЖҚО ассистенті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